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B79" w:rsidRPr="0025187E" w:rsidRDefault="00CC7C41" w:rsidP="005A6889">
      <w:pPr>
        <w:pBdr>
          <w:top w:val="single" w:sz="4" w:space="1" w:color="auto"/>
          <w:left w:val="single" w:sz="4" w:space="4" w:color="auto"/>
          <w:bottom w:val="single" w:sz="4" w:space="1" w:color="auto"/>
          <w:right w:val="single" w:sz="4" w:space="4" w:color="auto"/>
        </w:pBdr>
        <w:shd w:val="clear" w:color="auto" w:fill="CCC0D9"/>
        <w:spacing w:after="120"/>
        <w:ind w:left="1416" w:hanging="1416"/>
        <w:jc w:val="center"/>
        <w:rPr>
          <w:rFonts w:cs="Arial"/>
          <w:b/>
          <w:sz w:val="32"/>
          <w:szCs w:val="32"/>
        </w:rPr>
      </w:pPr>
      <w:r>
        <w:rPr>
          <w:rFonts w:cs="Arial"/>
          <w:b/>
          <w:sz w:val="32"/>
          <w:szCs w:val="32"/>
        </w:rPr>
        <w:t>MATHEMATIQUES</w:t>
      </w:r>
    </w:p>
    <w:p w:rsidR="003D5E3C" w:rsidRPr="0025187E" w:rsidRDefault="003D5E3C" w:rsidP="005A6889">
      <w:pPr>
        <w:pBdr>
          <w:top w:val="single" w:sz="4" w:space="1" w:color="auto"/>
          <w:left w:val="single" w:sz="4" w:space="4" w:color="auto"/>
          <w:bottom w:val="single" w:sz="4" w:space="1" w:color="auto"/>
          <w:right w:val="single" w:sz="4" w:space="4" w:color="auto"/>
        </w:pBdr>
        <w:shd w:val="clear" w:color="auto" w:fill="CCC0D9"/>
        <w:ind w:left="1416" w:hanging="1416"/>
        <w:jc w:val="center"/>
        <w:rPr>
          <w:rFonts w:cs="Arial"/>
          <w:b/>
          <w:sz w:val="32"/>
          <w:szCs w:val="32"/>
        </w:rPr>
      </w:pPr>
      <w:r w:rsidRPr="0025187E">
        <w:rPr>
          <w:rFonts w:cs="Arial"/>
          <w:b/>
          <w:sz w:val="32"/>
          <w:szCs w:val="32"/>
        </w:rPr>
        <w:t>Organisation des apprentissages</w:t>
      </w:r>
      <w:r w:rsidR="00915492" w:rsidRPr="0025187E">
        <w:rPr>
          <w:rFonts w:cs="Arial"/>
          <w:b/>
          <w:sz w:val="32"/>
          <w:szCs w:val="32"/>
        </w:rPr>
        <w:t xml:space="preserve"> au </w:t>
      </w:r>
      <w:r w:rsidR="00DD5829">
        <w:rPr>
          <w:rFonts w:cs="Arial"/>
          <w:b/>
          <w:sz w:val="32"/>
          <w:szCs w:val="32"/>
        </w:rPr>
        <w:t>CM1</w:t>
      </w:r>
      <w:r w:rsidR="00B21ED0">
        <w:rPr>
          <w:rFonts w:cs="Arial"/>
          <w:b/>
          <w:sz w:val="32"/>
          <w:szCs w:val="32"/>
        </w:rPr>
        <w:t xml:space="preserve"> et </w:t>
      </w:r>
      <w:r w:rsidR="00B21ED0" w:rsidRPr="00B21ED0">
        <w:rPr>
          <w:rFonts w:cs="Arial"/>
          <w:b/>
          <w:sz w:val="32"/>
          <w:szCs w:val="32"/>
          <w:highlight w:val="yellow"/>
        </w:rPr>
        <w:t>CM2</w:t>
      </w:r>
      <w:r w:rsidR="005A6889" w:rsidRPr="0025187E">
        <w:rPr>
          <w:rFonts w:cs="Arial"/>
          <w:b/>
          <w:sz w:val="32"/>
          <w:szCs w:val="32"/>
        </w:rPr>
        <w:t xml:space="preserve"> bilingue</w:t>
      </w:r>
    </w:p>
    <w:p w:rsidR="003D52D2" w:rsidRDefault="003D52D2" w:rsidP="00F60A33">
      <w:pPr>
        <w:ind w:left="1416" w:hanging="1416"/>
        <w:rPr>
          <w:rFonts w:ascii="Arial" w:hAnsi="Arial" w:cs="Arial"/>
          <w:b/>
          <w:sz w:val="28"/>
          <w:szCs w:val="28"/>
        </w:rPr>
      </w:pPr>
    </w:p>
    <w:p w:rsidR="00731B47" w:rsidRPr="004C37CD" w:rsidRDefault="00731B47" w:rsidP="004C37CD">
      <w:pPr>
        <w:jc w:val="both"/>
        <w:rPr>
          <w:rFonts w:cs="Arial"/>
          <w:sz w:val="24"/>
          <w:szCs w:val="24"/>
        </w:rPr>
      </w:pPr>
      <w:r w:rsidRPr="004C37CD">
        <w:rPr>
          <w:rFonts w:cs="Arial"/>
          <w:sz w:val="24"/>
          <w:szCs w:val="24"/>
        </w:rPr>
        <w:t>D’après le BO n°</w:t>
      </w:r>
      <w:r w:rsidR="00E3571D">
        <w:rPr>
          <w:rFonts w:cs="Arial"/>
          <w:sz w:val="24"/>
          <w:szCs w:val="24"/>
        </w:rPr>
        <w:t>30</w:t>
      </w:r>
      <w:r w:rsidRPr="004C37CD">
        <w:rPr>
          <w:rFonts w:cs="Arial"/>
          <w:sz w:val="24"/>
          <w:szCs w:val="24"/>
        </w:rPr>
        <w:t xml:space="preserve"> du </w:t>
      </w:r>
      <w:r w:rsidR="00C80915" w:rsidRPr="004C37CD">
        <w:rPr>
          <w:rFonts w:cs="Arial"/>
          <w:sz w:val="24"/>
          <w:szCs w:val="24"/>
        </w:rPr>
        <w:t>2</w:t>
      </w:r>
      <w:r w:rsidR="00E3571D">
        <w:rPr>
          <w:rFonts w:cs="Arial"/>
          <w:sz w:val="24"/>
          <w:szCs w:val="24"/>
        </w:rPr>
        <w:t>6</w:t>
      </w:r>
      <w:r w:rsidR="00C80915" w:rsidRPr="004C37CD">
        <w:rPr>
          <w:rFonts w:cs="Arial"/>
          <w:sz w:val="24"/>
          <w:szCs w:val="24"/>
        </w:rPr>
        <w:t>/0</w:t>
      </w:r>
      <w:r w:rsidR="00E3571D">
        <w:rPr>
          <w:rFonts w:cs="Arial"/>
          <w:sz w:val="24"/>
          <w:szCs w:val="24"/>
        </w:rPr>
        <w:t>7</w:t>
      </w:r>
      <w:r w:rsidR="00C80915" w:rsidRPr="004C37CD">
        <w:rPr>
          <w:rFonts w:cs="Arial"/>
          <w:sz w:val="24"/>
          <w:szCs w:val="24"/>
        </w:rPr>
        <w:t>/2018 et l</w:t>
      </w:r>
      <w:r w:rsidR="004C37CD" w:rsidRPr="004C37CD">
        <w:rPr>
          <w:rFonts w:cs="Arial"/>
          <w:sz w:val="24"/>
          <w:szCs w:val="24"/>
        </w:rPr>
        <w:t>a note de service n° 2019-072 du 28/05/2019 précisant les attendus de fin d'année et repères annuels de progression,</w:t>
      </w:r>
      <w:r w:rsidRPr="004C37CD">
        <w:rPr>
          <w:rFonts w:cs="Arial"/>
          <w:sz w:val="24"/>
          <w:szCs w:val="24"/>
        </w:rPr>
        <w:t xml:space="preserve"> le cycle 3 assure la poursuite du développement des six compétences majeures des mathématiques</w:t>
      </w:r>
      <w:r w:rsidR="004C37CD">
        <w:rPr>
          <w:rFonts w:cs="Arial"/>
          <w:sz w:val="24"/>
          <w:szCs w:val="24"/>
        </w:rPr>
        <w:t>,</w:t>
      </w:r>
      <w:r w:rsidRPr="004C37CD">
        <w:rPr>
          <w:rFonts w:cs="Arial"/>
          <w:sz w:val="24"/>
          <w:szCs w:val="24"/>
        </w:rPr>
        <w:t xml:space="preserve"> </w:t>
      </w:r>
      <w:r w:rsidR="004C37CD" w:rsidRPr="004C37CD">
        <w:rPr>
          <w:rFonts w:cs="Arial"/>
          <w:sz w:val="24"/>
          <w:szCs w:val="24"/>
        </w:rPr>
        <w:t>dans la continuité des cycles précédents :</w:t>
      </w:r>
      <w:r w:rsidRPr="004C37CD">
        <w:rPr>
          <w:rFonts w:cs="Arial"/>
          <w:sz w:val="24"/>
          <w:szCs w:val="24"/>
        </w:rPr>
        <w:t xml:space="preserve"> chercher, modéliser, représenter, calculer, raisonner et communiquer. La </w:t>
      </w:r>
      <w:r w:rsidRPr="004C37CD">
        <w:rPr>
          <w:rFonts w:cs="Arial"/>
          <w:sz w:val="24"/>
          <w:szCs w:val="24"/>
          <w:u w:val="single"/>
        </w:rPr>
        <w:t>résolution de problèmes</w:t>
      </w:r>
      <w:r w:rsidRPr="004C37CD">
        <w:rPr>
          <w:rFonts w:cs="Arial"/>
          <w:sz w:val="24"/>
          <w:szCs w:val="24"/>
        </w:rPr>
        <w:t xml:space="preserve"> constitue le critère principal de la maîtrise des connaissances dans tous les domaines des mathématiques, mais elle est également le moyen d’en assurer une appropriation qui en garantit le sens.</w:t>
      </w:r>
    </w:p>
    <w:p w:rsidR="00284C5D" w:rsidRDefault="004C37CD" w:rsidP="000A28B1">
      <w:pPr>
        <w:jc w:val="both"/>
        <w:rPr>
          <w:rFonts w:cs="Arial"/>
          <w:sz w:val="24"/>
          <w:szCs w:val="24"/>
        </w:rPr>
      </w:pPr>
      <w:r>
        <w:rPr>
          <w:rFonts w:cs="Arial"/>
          <w:sz w:val="24"/>
          <w:szCs w:val="24"/>
        </w:rPr>
        <w:t>L</w:t>
      </w:r>
      <w:r w:rsidRPr="0025187E">
        <w:rPr>
          <w:rFonts w:cs="Arial"/>
          <w:sz w:val="24"/>
          <w:szCs w:val="24"/>
        </w:rPr>
        <w:t>es apprentissages prévus par les programmes dans ce</w:t>
      </w:r>
      <w:r>
        <w:rPr>
          <w:rFonts w:cs="Arial"/>
          <w:sz w:val="24"/>
          <w:szCs w:val="24"/>
        </w:rPr>
        <w:t>s</w:t>
      </w:r>
      <w:r w:rsidRPr="0025187E">
        <w:rPr>
          <w:rFonts w:cs="Arial"/>
          <w:sz w:val="24"/>
          <w:szCs w:val="24"/>
        </w:rPr>
        <w:t xml:space="preserve"> dom</w:t>
      </w:r>
      <w:r>
        <w:rPr>
          <w:rFonts w:cs="Arial"/>
          <w:sz w:val="24"/>
          <w:szCs w:val="24"/>
        </w:rPr>
        <w:t>aines s</w:t>
      </w:r>
      <w:r w:rsidRPr="0025187E">
        <w:rPr>
          <w:rFonts w:cs="Arial"/>
          <w:sz w:val="24"/>
          <w:szCs w:val="24"/>
        </w:rPr>
        <w:t>ont à organiser entre la partie fran</w:t>
      </w:r>
      <w:r>
        <w:rPr>
          <w:rFonts w:cs="Arial"/>
          <w:sz w:val="24"/>
          <w:szCs w:val="24"/>
        </w:rPr>
        <w:t xml:space="preserve">çaise et la partie allemande. </w:t>
      </w:r>
      <w:r w:rsidR="00F60A33" w:rsidRPr="0025187E">
        <w:rPr>
          <w:rFonts w:cs="Arial"/>
          <w:sz w:val="24"/>
          <w:szCs w:val="24"/>
        </w:rPr>
        <w:t>De plus, les élèves de classe bilingue doivent acquérir des compétences spécifiques à la langue allemande</w:t>
      </w:r>
      <w:r w:rsidR="00284C5D">
        <w:rPr>
          <w:rFonts w:cs="Arial"/>
          <w:sz w:val="24"/>
          <w:szCs w:val="24"/>
        </w:rPr>
        <w:t>.</w:t>
      </w:r>
    </w:p>
    <w:p w:rsidR="00F60A33" w:rsidRPr="0025187E" w:rsidRDefault="00F60A33" w:rsidP="000A28B1">
      <w:pPr>
        <w:jc w:val="both"/>
        <w:rPr>
          <w:rFonts w:cs="Arial"/>
          <w:sz w:val="24"/>
          <w:szCs w:val="24"/>
        </w:rPr>
      </w:pPr>
      <w:r w:rsidRPr="0025187E">
        <w:rPr>
          <w:rFonts w:cs="Arial"/>
          <w:sz w:val="24"/>
          <w:szCs w:val="24"/>
        </w:rPr>
        <w:t xml:space="preserve">Par conséquent, il est nécessaire de réfléchir à la répartition des compétences à acquérir dans le domaine </w:t>
      </w:r>
      <w:r w:rsidR="00284C5D">
        <w:rPr>
          <w:rFonts w:cs="Arial"/>
          <w:sz w:val="24"/>
          <w:szCs w:val="24"/>
        </w:rPr>
        <w:t>des mathématiques</w:t>
      </w:r>
      <w:r w:rsidR="0057275C">
        <w:rPr>
          <w:rFonts w:cs="Arial"/>
          <w:sz w:val="24"/>
          <w:szCs w:val="24"/>
        </w:rPr>
        <w:t>,</w:t>
      </w:r>
      <w:r w:rsidRPr="0025187E">
        <w:rPr>
          <w:rFonts w:cs="Arial"/>
          <w:sz w:val="24"/>
          <w:szCs w:val="24"/>
        </w:rPr>
        <w:t xml:space="preserve"> tout en prenant en compte les apprentissages spécifiques aux langues vivantes. </w:t>
      </w:r>
    </w:p>
    <w:p w:rsidR="009A61FF" w:rsidRPr="006D47CA" w:rsidRDefault="00F60A33" w:rsidP="006D47CA">
      <w:pPr>
        <w:jc w:val="both"/>
        <w:rPr>
          <w:rFonts w:cs="Arial"/>
          <w:sz w:val="24"/>
          <w:szCs w:val="24"/>
        </w:rPr>
      </w:pPr>
      <w:r w:rsidRPr="0025187E">
        <w:rPr>
          <w:rFonts w:cs="Arial"/>
          <w:sz w:val="24"/>
          <w:szCs w:val="24"/>
        </w:rPr>
        <w:t>Le tableau suivant liste l’ensemble des compétences à acquérir</w:t>
      </w:r>
      <w:r w:rsidR="0057275C">
        <w:rPr>
          <w:rFonts w:cs="Arial"/>
          <w:sz w:val="24"/>
          <w:szCs w:val="24"/>
        </w:rPr>
        <w:t>,</w:t>
      </w:r>
      <w:r w:rsidRPr="0025187E">
        <w:rPr>
          <w:rFonts w:cs="Arial"/>
          <w:sz w:val="24"/>
          <w:szCs w:val="24"/>
        </w:rPr>
        <w:t xml:space="preserve"> aussi bien dans le domaine du français que da</w:t>
      </w:r>
      <w:r w:rsidR="006D47CA">
        <w:rPr>
          <w:rFonts w:cs="Arial"/>
          <w:sz w:val="24"/>
          <w:szCs w:val="24"/>
        </w:rPr>
        <w:t xml:space="preserve">ns celui des langues vivantes. </w:t>
      </w:r>
    </w:p>
    <w:p w:rsidR="009A61FF" w:rsidRPr="0025187E" w:rsidRDefault="009A61FF" w:rsidP="00F60A33">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3"/>
        <w:gridCol w:w="3351"/>
      </w:tblGrid>
      <w:tr w:rsidR="00426888" w:rsidRPr="0025187E" w:rsidTr="006D47CA">
        <w:trPr>
          <w:trHeight w:val="813"/>
        </w:trPr>
        <w:tc>
          <w:tcPr>
            <w:tcW w:w="10842" w:type="dxa"/>
            <w:vAlign w:val="center"/>
          </w:tcPr>
          <w:p w:rsidR="003D52D2" w:rsidRPr="0025187E" w:rsidRDefault="00B42E86" w:rsidP="00527B32">
            <w:pPr>
              <w:pStyle w:val="Listecouleur-Accent11"/>
              <w:ind w:left="0"/>
              <w:rPr>
                <w:rFonts w:cs="Arial"/>
                <w:sz w:val="24"/>
                <w:szCs w:val="24"/>
              </w:rPr>
            </w:pPr>
            <w:r>
              <w:rPr>
                <w:rFonts w:cs="Arial"/>
                <w:sz w:val="24"/>
                <w:szCs w:val="24"/>
              </w:rPr>
              <w:t xml:space="preserve">Les </w:t>
            </w:r>
            <w:r w:rsidR="00424F1D">
              <w:rPr>
                <w:rFonts w:cs="Arial"/>
                <w:sz w:val="24"/>
                <w:szCs w:val="24"/>
              </w:rPr>
              <w:t xml:space="preserve">compétences </w:t>
            </w:r>
            <w:r w:rsidR="00FD1E90" w:rsidRPr="0025187E">
              <w:rPr>
                <w:rFonts w:cs="Arial"/>
                <w:sz w:val="24"/>
                <w:szCs w:val="24"/>
              </w:rPr>
              <w:t xml:space="preserve">peuvent être travaillées </w:t>
            </w:r>
            <w:r w:rsidR="00FD1E90" w:rsidRPr="001054B5">
              <w:rPr>
                <w:rFonts w:cs="Arial"/>
                <w:b/>
                <w:sz w:val="24"/>
                <w:szCs w:val="24"/>
              </w:rPr>
              <w:t>soit en langue française, soit en langue allemande</w:t>
            </w:r>
            <w:r w:rsidR="001D2F72">
              <w:rPr>
                <w:rFonts w:cs="Arial"/>
                <w:b/>
                <w:sz w:val="24"/>
                <w:szCs w:val="24"/>
              </w:rPr>
              <w:t>,</w:t>
            </w:r>
            <w:r w:rsidR="00FD1E90" w:rsidRPr="001054B5">
              <w:rPr>
                <w:rFonts w:cs="Arial"/>
                <w:b/>
                <w:sz w:val="24"/>
                <w:szCs w:val="24"/>
              </w:rPr>
              <w:t xml:space="preserve"> soit dans les deux</w:t>
            </w:r>
            <w:r w:rsidR="00FD1E90" w:rsidRPr="0025187E">
              <w:rPr>
                <w:rFonts w:cs="Arial"/>
                <w:sz w:val="24"/>
                <w:szCs w:val="24"/>
              </w:rPr>
              <w:t xml:space="preserve">. </w:t>
            </w:r>
          </w:p>
        </w:tc>
        <w:tc>
          <w:tcPr>
            <w:tcW w:w="3378" w:type="dxa"/>
            <w:shd w:val="clear" w:color="auto" w:fill="auto"/>
          </w:tcPr>
          <w:tbl>
            <w:tblPr>
              <w:tblpPr w:leftFromText="141" w:rightFromText="141" w:vertAnchor="text" w:horzAnchor="margin" w:tblpXSpec="center"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695"/>
              <w:gridCol w:w="890"/>
            </w:tblGrid>
            <w:tr w:rsidR="00FD1E90" w:rsidRPr="0025187E" w:rsidTr="006D47CA">
              <w:trPr>
                <w:trHeight w:val="170"/>
              </w:trPr>
              <w:tc>
                <w:tcPr>
                  <w:tcW w:w="691" w:type="dxa"/>
                  <w:shd w:val="clear" w:color="auto" w:fill="auto"/>
                  <w:vAlign w:val="center"/>
                </w:tcPr>
                <w:p w:rsidR="00FD1E90" w:rsidRPr="0025187E" w:rsidRDefault="00FD1E90" w:rsidP="007542A6">
                  <w:pPr>
                    <w:spacing w:after="0" w:line="240" w:lineRule="auto"/>
                    <w:ind w:left="1416" w:hanging="1416"/>
                    <w:jc w:val="center"/>
                    <w:rPr>
                      <w:rFonts w:cs="Arial"/>
                      <w:sz w:val="24"/>
                      <w:szCs w:val="24"/>
                    </w:rPr>
                  </w:pPr>
                  <w:r w:rsidRPr="0025187E">
                    <w:rPr>
                      <w:rFonts w:cs="Arial"/>
                      <w:sz w:val="24"/>
                      <w:szCs w:val="24"/>
                    </w:rPr>
                    <w:t>FR</w:t>
                  </w:r>
                </w:p>
              </w:tc>
              <w:tc>
                <w:tcPr>
                  <w:tcW w:w="695" w:type="dxa"/>
                  <w:shd w:val="clear" w:color="auto" w:fill="auto"/>
                  <w:vAlign w:val="center"/>
                </w:tcPr>
                <w:p w:rsidR="00FD1E90" w:rsidRPr="0025187E" w:rsidRDefault="00FD1E90" w:rsidP="007542A6">
                  <w:pPr>
                    <w:spacing w:after="0" w:line="240" w:lineRule="auto"/>
                    <w:ind w:left="1416" w:hanging="1416"/>
                    <w:jc w:val="center"/>
                    <w:rPr>
                      <w:rFonts w:cs="Arial"/>
                      <w:sz w:val="24"/>
                      <w:szCs w:val="24"/>
                    </w:rPr>
                  </w:pPr>
                  <w:r w:rsidRPr="0025187E">
                    <w:rPr>
                      <w:rFonts w:cs="Arial"/>
                      <w:sz w:val="24"/>
                      <w:szCs w:val="24"/>
                    </w:rPr>
                    <w:t>ALL</w:t>
                  </w:r>
                </w:p>
              </w:tc>
              <w:tc>
                <w:tcPr>
                  <w:tcW w:w="785" w:type="dxa"/>
                  <w:shd w:val="clear" w:color="auto" w:fill="auto"/>
                  <w:vAlign w:val="center"/>
                </w:tcPr>
                <w:p w:rsidR="00FD1E90" w:rsidRPr="00B42E86" w:rsidRDefault="00FD1E90" w:rsidP="007542A6">
                  <w:pPr>
                    <w:spacing w:after="0" w:line="240" w:lineRule="auto"/>
                    <w:ind w:left="1416" w:hanging="1416"/>
                    <w:jc w:val="center"/>
                    <w:rPr>
                      <w:rFonts w:cs="Arial"/>
                      <w:sz w:val="24"/>
                      <w:szCs w:val="24"/>
                    </w:rPr>
                  </w:pPr>
                  <w:r w:rsidRPr="00B42E86">
                    <w:rPr>
                      <w:rFonts w:cs="Arial"/>
                      <w:sz w:val="24"/>
                      <w:szCs w:val="24"/>
                    </w:rPr>
                    <w:t>FR/ALL</w:t>
                  </w:r>
                </w:p>
              </w:tc>
            </w:tr>
          </w:tbl>
          <w:p w:rsidR="003D52D2" w:rsidRPr="0025187E" w:rsidRDefault="003D52D2" w:rsidP="00F60A33">
            <w:pPr>
              <w:rPr>
                <w:rFonts w:cs="Arial"/>
                <w:sz w:val="24"/>
                <w:szCs w:val="24"/>
              </w:rPr>
            </w:pPr>
          </w:p>
        </w:tc>
      </w:tr>
    </w:tbl>
    <w:p w:rsidR="00DD5829" w:rsidRDefault="00DD5829"/>
    <w:p w:rsidR="006D47CA" w:rsidRDefault="006D47CA">
      <w:r w:rsidRPr="00DD5829">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1181"/>
        <w:gridCol w:w="687"/>
        <w:gridCol w:w="693"/>
        <w:gridCol w:w="785"/>
      </w:tblGrid>
      <w:tr w:rsidR="00535B79" w:rsidRPr="00C204A1" w:rsidTr="00813ED0">
        <w:trPr>
          <w:trHeight w:val="283"/>
        </w:trPr>
        <w:tc>
          <w:tcPr>
            <w:tcW w:w="13346" w:type="dxa"/>
            <w:gridSpan w:val="4"/>
            <w:shd w:val="pct5" w:color="auto" w:fill="auto"/>
            <w:vAlign w:val="center"/>
          </w:tcPr>
          <w:p w:rsidR="00535B79" w:rsidRPr="001054B5" w:rsidRDefault="007F634C" w:rsidP="00F52E31">
            <w:pPr>
              <w:spacing w:before="20" w:after="0" w:line="240" w:lineRule="auto"/>
              <w:ind w:left="1416" w:hanging="1416"/>
              <w:jc w:val="center"/>
              <w:rPr>
                <w:rFonts w:ascii="Arial" w:hAnsi="Arial" w:cs="Arial"/>
                <w:b/>
              </w:rPr>
            </w:pPr>
            <w:r>
              <w:rPr>
                <w:rFonts w:ascii="Arial" w:hAnsi="Arial" w:cs="Arial"/>
                <w:b/>
              </w:rPr>
              <w:lastRenderedPageBreak/>
              <w:t>Nombres et calculs</w:t>
            </w:r>
          </w:p>
        </w:tc>
      </w:tr>
      <w:tr w:rsidR="00535B79" w:rsidRPr="00C204A1" w:rsidTr="00813ED0">
        <w:tblPrEx>
          <w:shd w:val="clear" w:color="auto" w:fill="auto"/>
        </w:tblPrEx>
        <w:trPr>
          <w:trHeight w:val="227"/>
        </w:trPr>
        <w:tc>
          <w:tcPr>
            <w:tcW w:w="11181" w:type="dxa"/>
            <w:shd w:val="clear" w:color="auto" w:fill="D9D9D9"/>
            <w:vAlign w:val="center"/>
          </w:tcPr>
          <w:p w:rsidR="00535B79" w:rsidRPr="00C204A1" w:rsidRDefault="007F634C" w:rsidP="00F52E31">
            <w:pPr>
              <w:suppressLineNumbers/>
              <w:snapToGrid w:val="0"/>
              <w:spacing w:before="20" w:after="0" w:line="240" w:lineRule="auto"/>
              <w:ind w:left="1416" w:hanging="1416"/>
              <w:rPr>
                <w:rFonts w:ascii="Arial" w:hAnsi="Arial" w:cs="Arial"/>
                <w:sz w:val="16"/>
                <w:szCs w:val="16"/>
              </w:rPr>
            </w:pPr>
            <w:r>
              <w:rPr>
                <w:rFonts w:ascii="Arial" w:hAnsi="Arial" w:cs="Arial"/>
                <w:b/>
                <w:bCs/>
                <w:sz w:val="16"/>
                <w:szCs w:val="16"/>
              </w:rPr>
              <w:t>Utiliser et représenter les grands nombres entiers, des fractions simples, les nombres décimaux</w:t>
            </w:r>
            <w:r w:rsidR="00535B79" w:rsidRPr="00C204A1">
              <w:rPr>
                <w:rFonts w:ascii="Arial" w:hAnsi="Arial" w:cs="Arial"/>
                <w:sz w:val="16"/>
                <w:szCs w:val="16"/>
              </w:rPr>
              <w:t xml:space="preserve"> </w:t>
            </w:r>
          </w:p>
        </w:tc>
        <w:tc>
          <w:tcPr>
            <w:tcW w:w="687" w:type="dxa"/>
            <w:shd w:val="clear" w:color="auto" w:fill="D9D9D9"/>
            <w:vAlign w:val="center"/>
          </w:tcPr>
          <w:p w:rsidR="00535B79" w:rsidRPr="00593B2A" w:rsidRDefault="00241EEE" w:rsidP="00F52E31">
            <w:pPr>
              <w:spacing w:before="20" w:after="0" w:line="240" w:lineRule="auto"/>
              <w:ind w:left="1416" w:hanging="1416"/>
              <w:jc w:val="center"/>
              <w:rPr>
                <w:rFonts w:ascii="Arial" w:hAnsi="Arial" w:cs="Arial"/>
                <w:b/>
                <w:sz w:val="16"/>
                <w:szCs w:val="16"/>
              </w:rPr>
            </w:pPr>
            <w:r w:rsidRPr="00593B2A">
              <w:rPr>
                <w:rFonts w:ascii="Arial" w:hAnsi="Arial" w:cs="Arial"/>
                <w:b/>
                <w:sz w:val="16"/>
                <w:szCs w:val="16"/>
              </w:rPr>
              <w:t>FR</w:t>
            </w:r>
          </w:p>
        </w:tc>
        <w:tc>
          <w:tcPr>
            <w:tcW w:w="693" w:type="dxa"/>
            <w:shd w:val="clear" w:color="auto" w:fill="D9D9D9"/>
            <w:vAlign w:val="center"/>
          </w:tcPr>
          <w:p w:rsidR="00535B79" w:rsidRPr="00593B2A" w:rsidRDefault="00241EEE" w:rsidP="00F52E31">
            <w:pPr>
              <w:spacing w:before="20" w:after="0" w:line="240" w:lineRule="auto"/>
              <w:ind w:left="1416" w:hanging="1416"/>
              <w:jc w:val="center"/>
              <w:rPr>
                <w:rFonts w:ascii="Arial" w:hAnsi="Arial" w:cs="Arial"/>
                <w:b/>
                <w:sz w:val="16"/>
                <w:szCs w:val="16"/>
              </w:rPr>
            </w:pPr>
            <w:r w:rsidRPr="00593B2A">
              <w:rPr>
                <w:rFonts w:ascii="Arial" w:hAnsi="Arial" w:cs="Arial"/>
                <w:b/>
                <w:sz w:val="16"/>
                <w:szCs w:val="16"/>
              </w:rPr>
              <w:t>ALL</w:t>
            </w:r>
          </w:p>
        </w:tc>
        <w:tc>
          <w:tcPr>
            <w:tcW w:w="785" w:type="dxa"/>
            <w:shd w:val="clear" w:color="auto" w:fill="D9D9D9"/>
            <w:vAlign w:val="center"/>
          </w:tcPr>
          <w:p w:rsidR="00986A4A" w:rsidRPr="00A817B5" w:rsidRDefault="00241EEE" w:rsidP="00F52E31">
            <w:pPr>
              <w:spacing w:before="20" w:after="0" w:line="240" w:lineRule="auto"/>
              <w:ind w:left="1416" w:hanging="1416"/>
              <w:jc w:val="center"/>
              <w:rPr>
                <w:rFonts w:ascii="Arial" w:hAnsi="Arial" w:cs="Arial"/>
                <w:b/>
                <w:sz w:val="16"/>
                <w:szCs w:val="16"/>
              </w:rPr>
            </w:pPr>
            <w:r w:rsidRPr="00593B2A">
              <w:rPr>
                <w:rFonts w:ascii="Arial" w:hAnsi="Arial" w:cs="Arial"/>
                <w:b/>
                <w:sz w:val="16"/>
                <w:szCs w:val="16"/>
              </w:rPr>
              <w:t>FR/ALL</w:t>
            </w:r>
          </w:p>
        </w:tc>
      </w:tr>
      <w:tr w:rsidR="00535B79" w:rsidRPr="00C204A1" w:rsidTr="00813ED0">
        <w:tblPrEx>
          <w:shd w:val="clear" w:color="auto" w:fill="auto"/>
        </w:tblPrEx>
        <w:tc>
          <w:tcPr>
            <w:tcW w:w="11181" w:type="dxa"/>
          </w:tcPr>
          <w:p w:rsidR="005F0BA7" w:rsidRPr="00813ED0" w:rsidRDefault="00DA7317" w:rsidP="00F52E31">
            <w:pPr>
              <w:spacing w:before="20" w:after="0" w:line="240" w:lineRule="auto"/>
              <w:rPr>
                <w:rFonts w:ascii="Arial" w:hAnsi="Arial" w:cs="Arial"/>
                <w:b/>
                <w:i/>
                <w:sz w:val="16"/>
                <w:szCs w:val="16"/>
              </w:rPr>
            </w:pPr>
            <w:r w:rsidRPr="00813ED0">
              <w:rPr>
                <w:rFonts w:ascii="Arial" w:hAnsi="Arial" w:cs="Arial"/>
                <w:b/>
                <w:i/>
                <w:sz w:val="16"/>
                <w:szCs w:val="16"/>
              </w:rPr>
              <w:t>Les nombres entiers :</w:t>
            </w:r>
          </w:p>
        </w:tc>
        <w:tc>
          <w:tcPr>
            <w:tcW w:w="687" w:type="dxa"/>
          </w:tcPr>
          <w:p w:rsidR="00535B79" w:rsidRPr="00C204A1" w:rsidRDefault="00535B79" w:rsidP="00F52E31">
            <w:pPr>
              <w:spacing w:before="20" w:after="0" w:line="240" w:lineRule="auto"/>
              <w:ind w:left="1416" w:hanging="1416"/>
              <w:jc w:val="center"/>
              <w:rPr>
                <w:rFonts w:ascii="Arial" w:hAnsi="Arial" w:cs="Arial"/>
                <w:sz w:val="16"/>
                <w:szCs w:val="16"/>
              </w:rPr>
            </w:pPr>
          </w:p>
        </w:tc>
        <w:tc>
          <w:tcPr>
            <w:tcW w:w="693" w:type="dxa"/>
          </w:tcPr>
          <w:p w:rsidR="00535B79" w:rsidRPr="00C204A1" w:rsidRDefault="00535B79"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535B79" w:rsidRPr="00C204A1" w:rsidRDefault="00535B79" w:rsidP="00F52E31">
            <w:pPr>
              <w:spacing w:before="20" w:after="0" w:line="240" w:lineRule="auto"/>
              <w:ind w:left="1416" w:hanging="1416"/>
              <w:jc w:val="center"/>
              <w:rPr>
                <w:rFonts w:ascii="Arial" w:hAnsi="Arial" w:cs="Arial"/>
                <w:sz w:val="16"/>
                <w:szCs w:val="16"/>
              </w:rPr>
            </w:pPr>
          </w:p>
        </w:tc>
      </w:tr>
      <w:tr w:rsidR="00535B79" w:rsidRPr="00C204A1" w:rsidTr="00813ED0">
        <w:tblPrEx>
          <w:shd w:val="clear" w:color="auto" w:fill="auto"/>
        </w:tblPrEx>
        <w:tc>
          <w:tcPr>
            <w:tcW w:w="11181" w:type="dxa"/>
          </w:tcPr>
          <w:p w:rsidR="00DA7317" w:rsidRPr="00DA7317" w:rsidRDefault="00DA7317" w:rsidP="00F52E31">
            <w:pPr>
              <w:spacing w:before="20" w:after="0" w:line="240" w:lineRule="auto"/>
              <w:ind w:left="1416" w:hanging="1416"/>
              <w:rPr>
                <w:rFonts w:ascii="Arial" w:hAnsi="Arial" w:cs="Arial"/>
                <w:sz w:val="16"/>
                <w:szCs w:val="16"/>
              </w:rPr>
            </w:pPr>
            <w:r w:rsidRPr="00DA7317">
              <w:rPr>
                <w:rFonts w:ascii="Arial" w:hAnsi="Arial" w:cs="Arial"/>
                <w:sz w:val="16"/>
                <w:szCs w:val="16"/>
              </w:rPr>
              <w:t>L’élève utilise et représente les grands nombres entiers</w:t>
            </w:r>
            <w:r w:rsidR="0040026A">
              <w:rPr>
                <w:rFonts w:ascii="Arial" w:hAnsi="Arial" w:cs="Arial"/>
                <w:sz w:val="16"/>
                <w:szCs w:val="16"/>
              </w:rPr>
              <w:t> :</w:t>
            </w:r>
          </w:p>
          <w:p w:rsidR="00DA7317" w:rsidRPr="00DA7317" w:rsidRDefault="00DA7317" w:rsidP="00F52E31">
            <w:pPr>
              <w:spacing w:before="20" w:after="0" w:line="240" w:lineRule="auto"/>
              <w:ind w:left="195" w:hanging="195"/>
              <w:rPr>
                <w:rFonts w:ascii="Arial" w:hAnsi="Arial" w:cs="Arial"/>
                <w:sz w:val="16"/>
                <w:szCs w:val="16"/>
              </w:rPr>
            </w:pPr>
            <w:r w:rsidRPr="00DA7317">
              <w:rPr>
                <w:rFonts w:ascii="Arial" w:hAnsi="Arial" w:cs="Arial"/>
                <w:sz w:val="16"/>
                <w:szCs w:val="16"/>
              </w:rPr>
              <w:t>-</w:t>
            </w:r>
            <w:r>
              <w:rPr>
                <w:rFonts w:ascii="Arial" w:hAnsi="Arial" w:cs="Arial"/>
                <w:sz w:val="16"/>
                <w:szCs w:val="16"/>
              </w:rPr>
              <w:t xml:space="preserve"> </w:t>
            </w:r>
            <w:r w:rsidRPr="00DA7317">
              <w:rPr>
                <w:rFonts w:ascii="Arial" w:hAnsi="Arial" w:cs="Arial"/>
                <w:sz w:val="16"/>
                <w:szCs w:val="16"/>
              </w:rPr>
              <w:t>il connaît les unités de la numération décimale pour les nombres entiers (unités simples, dizaines, centaines, milliers, millions, milliards) et les relations qui les lient;</w:t>
            </w:r>
          </w:p>
          <w:p w:rsidR="005F0BA7" w:rsidRPr="00C204A1" w:rsidRDefault="00DA7317" w:rsidP="00F52E31">
            <w:pPr>
              <w:spacing w:before="20" w:after="0" w:line="240" w:lineRule="auto"/>
              <w:ind w:left="1416" w:hanging="1416"/>
              <w:rPr>
                <w:rFonts w:ascii="Arial" w:hAnsi="Arial" w:cs="Arial"/>
                <w:sz w:val="16"/>
                <w:szCs w:val="16"/>
              </w:rPr>
            </w:pPr>
            <w:r w:rsidRPr="00DA7317">
              <w:rPr>
                <w:rFonts w:ascii="Arial" w:hAnsi="Arial" w:cs="Arial"/>
                <w:sz w:val="16"/>
                <w:szCs w:val="16"/>
              </w:rPr>
              <w:t>-</w:t>
            </w:r>
            <w:r>
              <w:rPr>
                <w:rFonts w:ascii="Arial" w:hAnsi="Arial" w:cs="Arial"/>
                <w:sz w:val="16"/>
                <w:szCs w:val="16"/>
              </w:rPr>
              <w:t xml:space="preserve"> </w:t>
            </w:r>
            <w:r w:rsidRPr="00DA7317">
              <w:rPr>
                <w:rFonts w:ascii="Arial" w:hAnsi="Arial" w:cs="Arial"/>
                <w:sz w:val="16"/>
                <w:szCs w:val="16"/>
              </w:rPr>
              <w:t>il comprend et applique les règles de la numération décimale de position aux grands nombres entiers (jusqu’à 12 chiffres).</w:t>
            </w:r>
          </w:p>
        </w:tc>
        <w:tc>
          <w:tcPr>
            <w:tcW w:w="687" w:type="dxa"/>
          </w:tcPr>
          <w:p w:rsidR="00535B79" w:rsidRPr="00C204A1" w:rsidRDefault="00535B79" w:rsidP="00F52E31">
            <w:pPr>
              <w:spacing w:before="20" w:after="0" w:line="240" w:lineRule="auto"/>
              <w:ind w:left="1416" w:hanging="1416"/>
              <w:jc w:val="center"/>
              <w:rPr>
                <w:rFonts w:ascii="Arial" w:hAnsi="Arial" w:cs="Arial"/>
                <w:sz w:val="16"/>
                <w:szCs w:val="16"/>
              </w:rPr>
            </w:pPr>
          </w:p>
        </w:tc>
        <w:tc>
          <w:tcPr>
            <w:tcW w:w="693" w:type="dxa"/>
          </w:tcPr>
          <w:p w:rsidR="00535B79" w:rsidRPr="00C204A1" w:rsidRDefault="00535B79"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535B79" w:rsidRPr="00C204A1" w:rsidRDefault="00535B79" w:rsidP="00F52E31">
            <w:pPr>
              <w:spacing w:before="20" w:after="0" w:line="240" w:lineRule="auto"/>
              <w:ind w:left="1416" w:hanging="1416"/>
              <w:jc w:val="center"/>
              <w:rPr>
                <w:rFonts w:ascii="Arial" w:hAnsi="Arial" w:cs="Arial"/>
                <w:sz w:val="16"/>
                <w:szCs w:val="16"/>
              </w:rPr>
            </w:pPr>
          </w:p>
        </w:tc>
      </w:tr>
      <w:tr w:rsidR="00535B79" w:rsidRPr="00C204A1" w:rsidTr="00813ED0">
        <w:tblPrEx>
          <w:shd w:val="clear" w:color="auto" w:fill="auto"/>
        </w:tblPrEx>
        <w:tc>
          <w:tcPr>
            <w:tcW w:w="11181" w:type="dxa"/>
            <w:tcBorders>
              <w:bottom w:val="single" w:sz="4" w:space="0" w:color="auto"/>
            </w:tcBorders>
          </w:tcPr>
          <w:p w:rsidR="005F0BA7" w:rsidRPr="00DA7317" w:rsidRDefault="00DA7317" w:rsidP="00F52E31">
            <w:pPr>
              <w:spacing w:before="20" w:after="0" w:line="240" w:lineRule="auto"/>
              <w:rPr>
                <w:rFonts w:ascii="Arial" w:hAnsi="Arial" w:cs="Arial"/>
                <w:sz w:val="16"/>
                <w:szCs w:val="16"/>
              </w:rPr>
            </w:pPr>
            <w:r w:rsidRPr="00DA7317">
              <w:rPr>
                <w:rFonts w:ascii="Arial" w:hAnsi="Arial" w:cs="Arial"/>
                <w:sz w:val="16"/>
                <w:szCs w:val="16"/>
              </w:rPr>
              <w:t>Il compare, range, encadre des grands nombres entiers, les repère</w:t>
            </w:r>
            <w:r>
              <w:rPr>
                <w:rFonts w:ascii="Arial" w:hAnsi="Arial" w:cs="Arial"/>
                <w:sz w:val="16"/>
                <w:szCs w:val="16"/>
              </w:rPr>
              <w:t xml:space="preserve"> </w:t>
            </w:r>
            <w:r w:rsidRPr="00DA7317">
              <w:rPr>
                <w:rFonts w:ascii="Arial" w:hAnsi="Arial" w:cs="Arial"/>
                <w:sz w:val="16"/>
                <w:szCs w:val="16"/>
              </w:rPr>
              <w:t>et les place sur une demi-droite graduée adaptée.</w:t>
            </w:r>
          </w:p>
        </w:tc>
        <w:tc>
          <w:tcPr>
            <w:tcW w:w="687" w:type="dxa"/>
            <w:tcBorders>
              <w:bottom w:val="single" w:sz="4" w:space="0" w:color="auto"/>
            </w:tcBorders>
          </w:tcPr>
          <w:p w:rsidR="00535B79" w:rsidRPr="00C204A1" w:rsidRDefault="00535B79"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535B79" w:rsidRPr="00C204A1" w:rsidRDefault="00535B79"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535B79" w:rsidRPr="00C204A1" w:rsidRDefault="00535B79" w:rsidP="00F52E31">
            <w:pPr>
              <w:spacing w:before="20" w:after="0" w:line="240" w:lineRule="auto"/>
              <w:ind w:left="1416" w:hanging="1416"/>
              <w:jc w:val="center"/>
              <w:rPr>
                <w:rFonts w:ascii="Arial" w:hAnsi="Arial" w:cs="Arial"/>
                <w:sz w:val="16"/>
                <w:szCs w:val="16"/>
              </w:rPr>
            </w:pPr>
          </w:p>
        </w:tc>
      </w:tr>
      <w:tr w:rsidR="005F0BA7" w:rsidRPr="00C204A1" w:rsidTr="00813ED0">
        <w:tblPrEx>
          <w:shd w:val="clear" w:color="auto" w:fill="auto"/>
        </w:tblPrEx>
        <w:tc>
          <w:tcPr>
            <w:tcW w:w="11181" w:type="dxa"/>
            <w:tcBorders>
              <w:bottom w:val="single" w:sz="4" w:space="0" w:color="auto"/>
            </w:tcBorders>
          </w:tcPr>
          <w:p w:rsidR="0040026A" w:rsidRPr="008142FD" w:rsidRDefault="0040026A" w:rsidP="00F52E31">
            <w:pPr>
              <w:spacing w:before="20" w:after="0" w:line="240" w:lineRule="auto"/>
              <w:ind w:left="1416" w:hanging="1416"/>
              <w:rPr>
                <w:rFonts w:ascii="Arial" w:hAnsi="Arial" w:cs="Arial"/>
                <w:sz w:val="16"/>
                <w:szCs w:val="16"/>
                <w:highlight w:val="yellow"/>
              </w:rPr>
            </w:pPr>
            <w:r w:rsidRPr="008142FD">
              <w:rPr>
                <w:rFonts w:ascii="Arial" w:hAnsi="Arial" w:cs="Arial"/>
                <w:sz w:val="16"/>
                <w:szCs w:val="16"/>
                <w:highlight w:val="yellow"/>
              </w:rPr>
              <w:t>L’élève utilise et représente les grands nombres entiers :</w:t>
            </w:r>
          </w:p>
          <w:p w:rsidR="0040026A" w:rsidRPr="008142FD" w:rsidRDefault="0040026A" w:rsidP="00F52E31">
            <w:pPr>
              <w:spacing w:before="20" w:after="0" w:line="240" w:lineRule="auto"/>
              <w:rPr>
                <w:rFonts w:ascii="Arial" w:hAnsi="Arial" w:cs="Arial"/>
                <w:sz w:val="16"/>
                <w:szCs w:val="16"/>
                <w:highlight w:val="yellow"/>
              </w:rPr>
            </w:pPr>
            <w:r w:rsidRPr="008142FD">
              <w:rPr>
                <w:rFonts w:ascii="Arial" w:hAnsi="Arial" w:cs="Arial"/>
                <w:sz w:val="16"/>
                <w:szCs w:val="16"/>
                <w:highlight w:val="yellow"/>
              </w:rPr>
              <w:t>- il connaît les unités de la numération décimale pour les nombres entiers (unités simples, dizaines, centaines, milliers, millions, milliards) et les relations qui les lient;</w:t>
            </w:r>
          </w:p>
          <w:p w:rsidR="008142FD" w:rsidRPr="008142FD" w:rsidRDefault="008142FD" w:rsidP="00F52E31">
            <w:pPr>
              <w:spacing w:before="20" w:after="0" w:line="240" w:lineRule="auto"/>
              <w:rPr>
                <w:rFonts w:ascii="Arial" w:hAnsi="Arial" w:cs="Arial"/>
                <w:sz w:val="16"/>
                <w:szCs w:val="16"/>
                <w:highlight w:val="yellow"/>
              </w:rPr>
            </w:pPr>
            <w:r w:rsidRPr="008142FD">
              <w:rPr>
                <w:rFonts w:ascii="Arial" w:hAnsi="Arial" w:cs="Arial"/>
                <w:sz w:val="16"/>
                <w:szCs w:val="16"/>
                <w:highlight w:val="yellow"/>
              </w:rPr>
              <w:t>- il compose, décompose les grands nombres entiers, en utilisant des regroupements par milliers</w:t>
            </w:r>
            <w:r w:rsidR="000F0AFE">
              <w:rPr>
                <w:rFonts w:ascii="Arial" w:hAnsi="Arial" w:cs="Arial"/>
                <w:sz w:val="16"/>
                <w:szCs w:val="16"/>
                <w:highlight w:val="yellow"/>
              </w:rPr>
              <w:t>.</w:t>
            </w:r>
          </w:p>
          <w:p w:rsidR="005F0BA7" w:rsidRPr="008142FD" w:rsidRDefault="0040026A" w:rsidP="00F52E31">
            <w:pPr>
              <w:spacing w:before="20" w:after="0" w:line="240" w:lineRule="auto"/>
              <w:rPr>
                <w:rFonts w:ascii="Arial" w:hAnsi="Arial" w:cs="Arial"/>
                <w:sz w:val="16"/>
                <w:szCs w:val="16"/>
                <w:highlight w:val="yellow"/>
              </w:rPr>
            </w:pPr>
            <w:r w:rsidRPr="008142FD">
              <w:rPr>
                <w:rFonts w:ascii="Arial" w:hAnsi="Arial" w:cs="Arial"/>
                <w:sz w:val="16"/>
                <w:szCs w:val="16"/>
                <w:highlight w:val="yellow"/>
              </w:rPr>
              <w:t>-</w:t>
            </w:r>
            <w:r w:rsidR="008142FD" w:rsidRPr="008142FD">
              <w:rPr>
                <w:rFonts w:ascii="Arial" w:hAnsi="Arial" w:cs="Arial"/>
                <w:sz w:val="16"/>
                <w:szCs w:val="16"/>
                <w:highlight w:val="yellow"/>
              </w:rPr>
              <w:t xml:space="preserve"> </w:t>
            </w:r>
            <w:r w:rsidRPr="008142FD">
              <w:rPr>
                <w:rFonts w:ascii="Arial" w:hAnsi="Arial" w:cs="Arial"/>
                <w:sz w:val="16"/>
                <w:szCs w:val="16"/>
                <w:highlight w:val="yellow"/>
              </w:rPr>
              <w:t>il comprend et applique les règles de la numération décimale de position aux grands nombres entiers (jusqu’à 12 chiffres).</w:t>
            </w:r>
          </w:p>
        </w:tc>
        <w:tc>
          <w:tcPr>
            <w:tcW w:w="687" w:type="dxa"/>
            <w:tcBorders>
              <w:bottom w:val="single" w:sz="4" w:space="0" w:color="auto"/>
            </w:tcBorders>
          </w:tcPr>
          <w:p w:rsidR="005F0BA7" w:rsidRPr="00C204A1" w:rsidRDefault="005F0BA7"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5F0BA7" w:rsidRPr="00C204A1" w:rsidRDefault="005F0BA7"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5F0BA7" w:rsidRPr="00C204A1" w:rsidRDefault="005F0BA7" w:rsidP="00F52E31">
            <w:pPr>
              <w:spacing w:before="20" w:after="0" w:line="240" w:lineRule="auto"/>
              <w:ind w:left="1416" w:hanging="1416"/>
              <w:jc w:val="center"/>
              <w:rPr>
                <w:rFonts w:ascii="Arial" w:hAnsi="Arial" w:cs="Arial"/>
                <w:sz w:val="16"/>
                <w:szCs w:val="16"/>
              </w:rPr>
            </w:pPr>
          </w:p>
        </w:tc>
      </w:tr>
      <w:tr w:rsidR="00C85873" w:rsidRPr="00C204A1" w:rsidTr="00813ED0">
        <w:tblPrEx>
          <w:shd w:val="clear" w:color="auto" w:fill="auto"/>
        </w:tblPrEx>
        <w:tc>
          <w:tcPr>
            <w:tcW w:w="11181" w:type="dxa"/>
            <w:tcBorders>
              <w:bottom w:val="single" w:sz="4" w:space="0" w:color="auto"/>
            </w:tcBorders>
          </w:tcPr>
          <w:p w:rsidR="00C85873" w:rsidRPr="008142FD" w:rsidRDefault="008142FD" w:rsidP="00F52E31">
            <w:pPr>
              <w:spacing w:before="20" w:after="0" w:line="240" w:lineRule="auto"/>
              <w:rPr>
                <w:rFonts w:ascii="Arial" w:hAnsi="Arial" w:cs="Arial"/>
                <w:sz w:val="16"/>
                <w:szCs w:val="16"/>
                <w:highlight w:val="yellow"/>
              </w:rPr>
            </w:pPr>
            <w:r w:rsidRPr="008142FD">
              <w:rPr>
                <w:rFonts w:ascii="Arial" w:hAnsi="Arial" w:cs="Arial"/>
                <w:sz w:val="16"/>
                <w:szCs w:val="16"/>
                <w:highlight w:val="yellow"/>
              </w:rPr>
              <w:t>Il compare, range, encadre des grands nombres entiers, les repère et les place sur une demi-droite graduée adaptée</w:t>
            </w:r>
            <w:r w:rsidR="000F0AFE">
              <w:rPr>
                <w:rFonts w:ascii="Arial" w:hAnsi="Arial" w:cs="Arial"/>
                <w:sz w:val="16"/>
                <w:szCs w:val="16"/>
                <w:highlight w:val="yellow"/>
              </w:rPr>
              <w:t>.</w:t>
            </w:r>
          </w:p>
        </w:tc>
        <w:tc>
          <w:tcPr>
            <w:tcW w:w="687" w:type="dxa"/>
            <w:tcBorders>
              <w:bottom w:val="single" w:sz="4" w:space="0" w:color="auto"/>
            </w:tcBorders>
          </w:tcPr>
          <w:p w:rsidR="00C85873" w:rsidRPr="00C204A1" w:rsidRDefault="00C85873"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C85873" w:rsidRPr="00C204A1" w:rsidRDefault="00C85873"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C85873" w:rsidRPr="00C204A1" w:rsidRDefault="00C85873" w:rsidP="00F52E31">
            <w:pPr>
              <w:spacing w:before="20" w:after="0" w:line="240" w:lineRule="auto"/>
              <w:ind w:left="1416" w:hanging="1416"/>
              <w:jc w:val="center"/>
              <w:rPr>
                <w:rFonts w:ascii="Arial" w:hAnsi="Arial" w:cs="Arial"/>
                <w:sz w:val="16"/>
                <w:szCs w:val="16"/>
              </w:rPr>
            </w:pPr>
          </w:p>
        </w:tc>
      </w:tr>
      <w:tr w:rsidR="00C85873" w:rsidRPr="00C204A1" w:rsidTr="00813ED0">
        <w:tblPrEx>
          <w:shd w:val="clear" w:color="auto" w:fill="auto"/>
        </w:tblPrEx>
        <w:tc>
          <w:tcPr>
            <w:tcW w:w="11181" w:type="dxa"/>
            <w:tcBorders>
              <w:bottom w:val="single" w:sz="4" w:space="0" w:color="auto"/>
            </w:tcBorders>
          </w:tcPr>
          <w:p w:rsidR="00C85873" w:rsidRPr="00813ED0" w:rsidRDefault="00813ED0" w:rsidP="00F52E31">
            <w:pPr>
              <w:spacing w:before="20" w:after="0" w:line="240" w:lineRule="auto"/>
              <w:rPr>
                <w:rFonts w:ascii="Arial" w:hAnsi="Arial" w:cs="Arial"/>
                <w:b/>
                <w:i/>
                <w:sz w:val="16"/>
                <w:szCs w:val="16"/>
              </w:rPr>
            </w:pPr>
            <w:r w:rsidRPr="00813ED0">
              <w:rPr>
                <w:rFonts w:ascii="Arial" w:hAnsi="Arial" w:cs="Arial"/>
                <w:b/>
                <w:i/>
                <w:sz w:val="16"/>
                <w:szCs w:val="16"/>
              </w:rPr>
              <w:t>Fractions :</w:t>
            </w:r>
          </w:p>
        </w:tc>
        <w:tc>
          <w:tcPr>
            <w:tcW w:w="687" w:type="dxa"/>
            <w:tcBorders>
              <w:bottom w:val="single" w:sz="4" w:space="0" w:color="auto"/>
            </w:tcBorders>
          </w:tcPr>
          <w:p w:rsidR="00C85873" w:rsidRPr="00C204A1" w:rsidRDefault="00C85873"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C85873" w:rsidRPr="00C204A1" w:rsidRDefault="00C85873"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C85873" w:rsidRPr="00C204A1" w:rsidRDefault="00C85873" w:rsidP="00F52E31">
            <w:pPr>
              <w:spacing w:before="20" w:after="0" w:line="240" w:lineRule="auto"/>
              <w:ind w:left="1416" w:hanging="1416"/>
              <w:jc w:val="center"/>
              <w:rPr>
                <w:rFonts w:ascii="Arial" w:hAnsi="Arial" w:cs="Arial"/>
                <w:sz w:val="16"/>
                <w:szCs w:val="16"/>
              </w:rPr>
            </w:pPr>
          </w:p>
        </w:tc>
      </w:tr>
      <w:tr w:rsidR="00813ED0" w:rsidRPr="00C204A1" w:rsidTr="00813ED0">
        <w:tblPrEx>
          <w:shd w:val="clear" w:color="auto" w:fill="auto"/>
        </w:tblPrEx>
        <w:tc>
          <w:tcPr>
            <w:tcW w:w="11181" w:type="dxa"/>
            <w:tcBorders>
              <w:bottom w:val="single" w:sz="4" w:space="0" w:color="auto"/>
            </w:tcBorders>
          </w:tcPr>
          <w:p w:rsidR="000F0AFE" w:rsidRDefault="00D531F3" w:rsidP="00F52E31">
            <w:pPr>
              <w:spacing w:before="20" w:after="0"/>
              <w:rPr>
                <w:rFonts w:ascii="Arial" w:hAnsi="Arial" w:cs="Arial"/>
                <w:sz w:val="16"/>
                <w:szCs w:val="16"/>
              </w:rPr>
            </w:pPr>
            <w:r w:rsidRPr="00C9539B">
              <w:rPr>
                <w:rFonts w:ascii="Arial" w:hAnsi="Arial" w:cs="Arial"/>
                <w:sz w:val="16"/>
                <w:szCs w:val="16"/>
              </w:rPr>
              <w:t>L’élève utilise les fractions simples (comme</w:t>
            </w:r>
            <w:r w:rsidR="000F0AFE">
              <w:rPr>
                <w:rFonts w:ascii="Arial" w:hAnsi="Arial" w:cs="Arial"/>
                <w:sz w:val="16"/>
                <w:szCs w:val="16"/>
              </w:rPr>
              <w:t xml:space="preserve"> </w:t>
            </w:r>
            <w:r w:rsidR="007141BD">
              <w:rPr>
                <w:rFonts w:ascii="Arial" w:hAnsi="Arial" w:cs="Arial"/>
                <w:sz w:val="16"/>
                <w:szCs w:val="16"/>
              </w:rPr>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m:t>
              </m:r>
            </m:oMath>
            <w:r w:rsidR="007141BD" w:rsidRPr="007141BD">
              <w:rPr>
                <w:rFonts w:ascii="Arial" w:hAnsi="Arial" w:cs="Arial"/>
                <w:sz w:val="16"/>
                <w:szCs w:val="16"/>
              </w:rPr>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7141BD" w:rsidRPr="007141BD">
              <w:rPr>
                <w:rFonts w:ascii="Arial" w:hAnsi="Arial" w:cs="Arial"/>
                <w:sz w:val="16"/>
                <w:szCs w:val="16"/>
              </w:rPr>
              <w:t xml:space="preserve"> , </w:t>
            </w:r>
            <m:oMath>
              <m:f>
                <m:fPr>
                  <m:ctrlPr>
                    <w:rPr>
                      <w:rFonts w:ascii="Cambria Math" w:hAnsi="Cambria Math"/>
                      <w:i/>
                    </w:rPr>
                  </m:ctrlPr>
                </m:fPr>
                <m:num>
                  <m:r>
                    <w:rPr>
                      <w:rFonts w:ascii="Cambria Math" w:hAnsi="Cambria Math"/>
                    </w:rPr>
                    <m:t>5</m:t>
                  </m:r>
                </m:num>
                <m:den>
                  <m:r>
                    <w:rPr>
                      <w:rFonts w:ascii="Cambria Math" w:hAnsi="Cambria Math"/>
                    </w:rPr>
                    <m:t>2</m:t>
                  </m:r>
                </m:den>
              </m:f>
            </m:oMath>
            <w:r w:rsidR="007141BD" w:rsidRPr="001019F6">
              <w:t xml:space="preserve"> </w:t>
            </w:r>
            <w:r w:rsidRPr="00C9539B">
              <w:rPr>
                <w:rFonts w:ascii="Arial" w:hAnsi="Arial" w:cs="Arial"/>
                <w:sz w:val="16"/>
                <w:szCs w:val="16"/>
              </w:rPr>
              <w:t xml:space="preserve">) dans le cadre de partage de grandeurs ou de mesures de grandeurs, et des fractions décimales </w:t>
            </w:r>
          </w:p>
          <w:p w:rsidR="00813ED0" w:rsidRDefault="00D531F3" w:rsidP="00F52E31">
            <w:pPr>
              <w:spacing w:before="20" w:after="0"/>
              <w:rPr>
                <w:rFonts w:ascii="Arial" w:hAnsi="Arial" w:cs="Arial"/>
                <w:sz w:val="16"/>
                <w:szCs w:val="16"/>
              </w:rPr>
            </w:pPr>
            <w:r w:rsidRPr="00C9539B">
              <w:rPr>
                <w:rFonts w:ascii="Arial" w:hAnsi="Arial" w:cs="Arial"/>
                <w:sz w:val="16"/>
                <w:szCs w:val="16"/>
              </w:rPr>
              <w:t>(</w:t>
            </w:r>
            <m:oMath>
              <m:f>
                <m:fPr>
                  <m:ctrlPr>
                    <w:rPr>
                      <w:rFonts w:ascii="Cambria Math" w:hAnsi="Cambria Math" w:cs="Arial"/>
                      <w:i/>
                    </w:rPr>
                  </m:ctrlPr>
                </m:fPr>
                <m:num>
                  <m:r>
                    <w:rPr>
                      <w:rFonts w:ascii="Cambria Math" w:hAnsi="Cambria Math" w:cs="Arial"/>
                    </w:rPr>
                    <m:t>1</m:t>
                  </m:r>
                </m:num>
                <m:den>
                  <m:r>
                    <w:rPr>
                      <w:rFonts w:ascii="Cambria Math" w:hAnsi="Cambria Math" w:cs="Arial"/>
                    </w:rPr>
                    <m:t>10</m:t>
                  </m:r>
                </m:den>
              </m:f>
            </m:oMath>
            <w:r w:rsidR="00B62E83">
              <w:rPr>
                <w:rFonts w:ascii="Arial" w:hAnsi="Arial" w:cs="Arial"/>
              </w:rPr>
              <w:t xml:space="preserve"> </w:t>
            </w:r>
            <w:r w:rsidR="007141BD" w:rsidRPr="007141BD">
              <w:rPr>
                <w:rFonts w:ascii="Arial" w:hAnsi="Arial"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100</m:t>
                  </m:r>
                </m:den>
              </m:f>
            </m:oMath>
            <w:r w:rsidR="004F6EDD" w:rsidRPr="001019F6">
              <w:rPr>
                <w:rFonts w:ascii="Arial" w:hAnsi="Arial" w:cs="Arial"/>
              </w:rPr>
              <w:t xml:space="preserve"> </w:t>
            </w:r>
            <w:r w:rsidRPr="00C9539B">
              <w:rPr>
                <w:rFonts w:ascii="Arial" w:hAnsi="Arial" w:cs="Arial"/>
                <w:sz w:val="16"/>
                <w:szCs w:val="16"/>
              </w:rPr>
              <w:t>)</w:t>
            </w:r>
            <w:r w:rsidR="004F6EDD">
              <w:rPr>
                <w:rFonts w:ascii="Arial" w:hAnsi="Arial" w:cs="Arial"/>
                <w:sz w:val="16"/>
                <w:szCs w:val="16"/>
              </w:rPr>
              <w:t> ;</w:t>
            </w:r>
            <w:r w:rsidRPr="00C9539B">
              <w:rPr>
                <w:rFonts w:ascii="Arial" w:hAnsi="Arial" w:cs="Arial"/>
                <w:sz w:val="16"/>
                <w:szCs w:val="16"/>
              </w:rPr>
              <w:t xml:space="preserve"> il fait le lien entre les formulations en langage courant et leur écriture mathématique</w:t>
            </w:r>
            <w:r w:rsidR="007141BD">
              <w:rPr>
                <w:rFonts w:ascii="Arial" w:hAnsi="Arial" w:cs="Arial"/>
                <w:sz w:val="16"/>
                <w:szCs w:val="16"/>
              </w:rPr>
              <w:t xml:space="preserve"> </w:t>
            </w:r>
            <w:r w:rsidRPr="00C9539B">
              <w:rPr>
                <w:rFonts w:ascii="Arial" w:hAnsi="Arial" w:cs="Arial"/>
                <w:sz w:val="16"/>
                <w:szCs w:val="16"/>
              </w:rPr>
              <w:t>(par exemple</w:t>
            </w:r>
            <w:r w:rsidR="00B25050">
              <w:rPr>
                <w:rFonts w:ascii="Arial" w:hAnsi="Arial" w:cs="Arial"/>
                <w:sz w:val="16"/>
                <w:szCs w:val="16"/>
              </w:rPr>
              <w:t xml:space="preserve"> </w:t>
            </w:r>
            <w:r w:rsidRPr="00C9539B">
              <w:rPr>
                <w:rFonts w:ascii="Arial" w:hAnsi="Arial" w:cs="Arial"/>
                <w:sz w:val="16"/>
                <w:szCs w:val="16"/>
              </w:rPr>
              <w:t>faire le lien entre «la moitié de»</w:t>
            </w:r>
            <w:r w:rsidR="00B25050">
              <w:rPr>
                <w:rFonts w:ascii="Arial" w:hAnsi="Arial" w:cs="Arial"/>
                <w:sz w:val="16"/>
                <w:szCs w:val="16"/>
              </w:rPr>
              <w:t xml:space="preserve"> </w:t>
            </w:r>
            <w:r w:rsidRPr="00C9539B">
              <w:rPr>
                <w:rFonts w:ascii="Arial" w:hAnsi="Arial" w:cs="Arial"/>
                <w:sz w:val="16"/>
                <w:szCs w:val="16"/>
              </w:rPr>
              <w:t>et</w:t>
            </w:r>
            <w:r w:rsidR="007141BD">
              <w:rPr>
                <w:rFonts w:ascii="Arial" w:hAnsi="Arial" w:cs="Arial"/>
                <w:sz w:val="16"/>
                <w:szCs w:val="16"/>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007141BD" w:rsidRPr="007141BD">
              <w:rPr>
                <w:rFonts w:ascii="Arial" w:hAnsi="Arial" w:cs="Arial"/>
              </w:rPr>
              <w:t xml:space="preserve"> </w:t>
            </w:r>
            <w:r w:rsidRPr="00C9539B">
              <w:rPr>
                <w:rFonts w:ascii="Arial" w:hAnsi="Arial" w:cs="Arial"/>
                <w:sz w:val="16"/>
                <w:szCs w:val="16"/>
              </w:rPr>
              <w:t>dans l’expression «une demi-heure»)</w:t>
            </w:r>
            <w:r w:rsidR="00B0044F">
              <w:rPr>
                <w:rFonts w:ascii="Arial" w:hAnsi="Arial" w:cs="Arial"/>
                <w:sz w:val="16"/>
                <w:szCs w:val="16"/>
              </w:rPr>
              <w:t>.</w:t>
            </w:r>
          </w:p>
        </w:tc>
        <w:tc>
          <w:tcPr>
            <w:tcW w:w="687" w:type="dxa"/>
            <w:tcBorders>
              <w:bottom w:val="single" w:sz="4" w:space="0" w:color="auto"/>
            </w:tcBorders>
          </w:tcPr>
          <w:p w:rsidR="00813ED0" w:rsidRPr="00C204A1" w:rsidRDefault="00813ED0"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813ED0" w:rsidRPr="00C204A1" w:rsidRDefault="00813ED0"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813ED0" w:rsidRPr="00C204A1" w:rsidRDefault="00813ED0" w:rsidP="00F52E31">
            <w:pPr>
              <w:spacing w:before="20" w:after="0" w:line="240" w:lineRule="auto"/>
              <w:ind w:left="1416" w:hanging="1416"/>
              <w:jc w:val="center"/>
              <w:rPr>
                <w:rFonts w:ascii="Arial" w:hAnsi="Arial" w:cs="Arial"/>
                <w:sz w:val="16"/>
                <w:szCs w:val="16"/>
              </w:rPr>
            </w:pPr>
          </w:p>
        </w:tc>
      </w:tr>
      <w:tr w:rsidR="00D531F3" w:rsidRPr="00C204A1" w:rsidTr="007141BD">
        <w:tblPrEx>
          <w:shd w:val="clear" w:color="auto" w:fill="auto"/>
        </w:tblPrEx>
        <w:trPr>
          <w:trHeight w:val="354"/>
        </w:trPr>
        <w:tc>
          <w:tcPr>
            <w:tcW w:w="11181" w:type="dxa"/>
            <w:tcBorders>
              <w:bottom w:val="single" w:sz="4" w:space="0" w:color="auto"/>
            </w:tcBorders>
          </w:tcPr>
          <w:p w:rsidR="00D531F3" w:rsidRPr="00C9539B" w:rsidRDefault="00D531F3" w:rsidP="00F52E31">
            <w:pPr>
              <w:spacing w:before="20" w:after="0"/>
              <w:rPr>
                <w:rFonts w:ascii="Arial" w:hAnsi="Arial" w:cs="Arial"/>
                <w:sz w:val="16"/>
                <w:szCs w:val="16"/>
              </w:rPr>
            </w:pPr>
            <w:r w:rsidRPr="00C9539B">
              <w:rPr>
                <w:rFonts w:ascii="Arial" w:hAnsi="Arial" w:cs="Arial"/>
                <w:sz w:val="16"/>
                <w:szCs w:val="16"/>
              </w:rPr>
              <w:t xml:space="preserve">L’élève manipule des fractions jusqu’à </w:t>
            </w:r>
            <m:oMath>
              <m:f>
                <m:fPr>
                  <m:ctrlPr>
                    <w:rPr>
                      <w:rFonts w:ascii="Cambria Math" w:hAnsi="Cambria Math" w:cs="Arial"/>
                      <w:i/>
                    </w:rPr>
                  </m:ctrlPr>
                </m:fPr>
                <m:num>
                  <m:r>
                    <w:rPr>
                      <w:rFonts w:ascii="Cambria Math" w:hAnsi="Cambria Math" w:cs="Arial"/>
                    </w:rPr>
                    <m:t>1</m:t>
                  </m:r>
                </m:num>
                <m:den>
                  <m:r>
                    <w:rPr>
                      <w:rFonts w:ascii="Cambria Math" w:hAnsi="Cambria Math" w:cs="Arial"/>
                    </w:rPr>
                    <m:t>1000</m:t>
                  </m:r>
                </m:den>
              </m:f>
            </m:oMath>
            <w:r w:rsidR="007141BD">
              <w:t xml:space="preserve"> </w:t>
            </w:r>
            <w:r w:rsidR="00B0044F">
              <w:t>.</w:t>
            </w:r>
          </w:p>
        </w:tc>
        <w:tc>
          <w:tcPr>
            <w:tcW w:w="687" w:type="dxa"/>
            <w:tcBorders>
              <w:bottom w:val="single" w:sz="4" w:space="0" w:color="auto"/>
            </w:tcBorders>
          </w:tcPr>
          <w:p w:rsidR="00D531F3" w:rsidRPr="00C204A1" w:rsidRDefault="00D531F3"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D531F3" w:rsidRPr="00C204A1" w:rsidRDefault="00D531F3"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D531F3" w:rsidRPr="00C204A1" w:rsidRDefault="00D531F3" w:rsidP="00F52E31">
            <w:pPr>
              <w:spacing w:before="20" w:after="0" w:line="240" w:lineRule="auto"/>
              <w:ind w:left="1416" w:hanging="1416"/>
              <w:jc w:val="center"/>
              <w:rPr>
                <w:rFonts w:ascii="Arial" w:hAnsi="Arial" w:cs="Arial"/>
                <w:sz w:val="16"/>
                <w:szCs w:val="16"/>
              </w:rPr>
            </w:pPr>
          </w:p>
        </w:tc>
      </w:tr>
      <w:tr w:rsidR="00D531F3" w:rsidRPr="00C204A1" w:rsidTr="00813ED0">
        <w:tblPrEx>
          <w:shd w:val="clear" w:color="auto" w:fill="auto"/>
        </w:tblPrEx>
        <w:tc>
          <w:tcPr>
            <w:tcW w:w="11181" w:type="dxa"/>
            <w:tcBorders>
              <w:bottom w:val="single" w:sz="4" w:space="0" w:color="auto"/>
            </w:tcBorders>
          </w:tcPr>
          <w:p w:rsidR="00D531F3" w:rsidRPr="00C9539B" w:rsidRDefault="00C9539B" w:rsidP="00F52E31">
            <w:pPr>
              <w:spacing w:before="20" w:after="0" w:line="240" w:lineRule="auto"/>
              <w:rPr>
                <w:rFonts w:ascii="Arial" w:hAnsi="Arial" w:cs="Arial"/>
                <w:sz w:val="16"/>
                <w:szCs w:val="16"/>
              </w:rPr>
            </w:pPr>
            <w:r w:rsidRPr="00C9539B">
              <w:rPr>
                <w:rFonts w:ascii="Arial" w:hAnsi="Arial" w:cs="Arial"/>
                <w:sz w:val="16"/>
                <w:szCs w:val="16"/>
              </w:rPr>
              <w:t>L’élève donne progressivement aux fractions le statut de nombre</w:t>
            </w:r>
            <w:r w:rsidR="00B0044F">
              <w:rPr>
                <w:rFonts w:ascii="Arial" w:hAnsi="Arial" w:cs="Arial"/>
                <w:sz w:val="16"/>
                <w:szCs w:val="16"/>
              </w:rPr>
              <w:t>.</w:t>
            </w:r>
          </w:p>
        </w:tc>
        <w:tc>
          <w:tcPr>
            <w:tcW w:w="687" w:type="dxa"/>
            <w:tcBorders>
              <w:bottom w:val="single" w:sz="4" w:space="0" w:color="auto"/>
            </w:tcBorders>
          </w:tcPr>
          <w:p w:rsidR="00D531F3" w:rsidRPr="00C204A1" w:rsidRDefault="00D531F3"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D531F3" w:rsidRPr="00C204A1" w:rsidRDefault="00D531F3"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D531F3" w:rsidRPr="00C204A1" w:rsidRDefault="00D531F3" w:rsidP="00F52E31">
            <w:pPr>
              <w:spacing w:before="20" w:after="0" w:line="240" w:lineRule="auto"/>
              <w:ind w:left="1416" w:hanging="1416"/>
              <w:jc w:val="center"/>
              <w:rPr>
                <w:rFonts w:ascii="Arial" w:hAnsi="Arial" w:cs="Arial"/>
                <w:sz w:val="16"/>
                <w:szCs w:val="16"/>
              </w:rPr>
            </w:pPr>
          </w:p>
        </w:tc>
      </w:tr>
      <w:tr w:rsidR="00D531F3" w:rsidRPr="00C204A1" w:rsidTr="00813ED0">
        <w:tblPrEx>
          <w:shd w:val="clear" w:color="auto" w:fill="auto"/>
        </w:tblPrEx>
        <w:tc>
          <w:tcPr>
            <w:tcW w:w="11181" w:type="dxa"/>
            <w:tcBorders>
              <w:bottom w:val="single" w:sz="4" w:space="0" w:color="auto"/>
            </w:tcBorders>
          </w:tcPr>
          <w:p w:rsidR="00D531F3" w:rsidRPr="00C9539B" w:rsidRDefault="00C9539B" w:rsidP="00F52E31">
            <w:pPr>
              <w:spacing w:before="20" w:after="0" w:line="240" w:lineRule="auto"/>
              <w:rPr>
                <w:rFonts w:ascii="Arial" w:hAnsi="Arial" w:cs="Arial"/>
                <w:sz w:val="16"/>
                <w:szCs w:val="16"/>
              </w:rPr>
            </w:pPr>
            <w:r w:rsidRPr="00C9539B">
              <w:rPr>
                <w:rFonts w:ascii="Arial" w:hAnsi="Arial" w:cs="Arial"/>
                <w:sz w:val="16"/>
                <w:szCs w:val="16"/>
              </w:rPr>
              <w:t>Il connaît diverses désignations des fractions</w:t>
            </w:r>
            <w:r w:rsidR="00B62E83">
              <w:rPr>
                <w:rFonts w:ascii="Arial" w:hAnsi="Arial" w:cs="Arial"/>
                <w:sz w:val="16"/>
                <w:szCs w:val="16"/>
              </w:rPr>
              <w:t> :</w:t>
            </w:r>
            <w:r w:rsidRPr="00C9539B">
              <w:rPr>
                <w:rFonts w:ascii="Arial" w:hAnsi="Arial" w:cs="Arial"/>
                <w:sz w:val="16"/>
                <w:szCs w:val="16"/>
              </w:rPr>
              <w:t xml:space="preserve"> orales, écrites et des décompositions additives et multiplicatives (ex: quatre tiers; </w:t>
            </w:r>
            <m:oMath>
              <m:f>
                <m:fPr>
                  <m:ctrlPr>
                    <w:rPr>
                      <w:rFonts w:ascii="Cambria Math" w:hAnsi="Cambria Math"/>
                      <w:i/>
                    </w:rPr>
                  </m:ctrlPr>
                </m:fPr>
                <m:num>
                  <m:r>
                    <w:rPr>
                      <w:rFonts w:ascii="Cambria Math" w:hAnsi="Cambria Math"/>
                    </w:rPr>
                    <m:t>4</m:t>
                  </m:r>
                </m:num>
                <m:den>
                  <m:r>
                    <w:rPr>
                      <w:rFonts w:ascii="Cambria Math" w:hAnsi="Cambria Math"/>
                    </w:rPr>
                    <m:t>3</m:t>
                  </m:r>
                </m:den>
              </m:f>
            </m:oMath>
            <w:r w:rsidR="00D4206A">
              <w:rPr>
                <w:rFonts w:ascii="Arial" w:hAnsi="Arial" w:cs="Arial"/>
                <w:sz w:val="16"/>
                <w:szCs w:val="16"/>
              </w:rPr>
              <w:t xml:space="preserve"> </w:t>
            </w:r>
            <w:r w:rsidRPr="00C9539B">
              <w:rPr>
                <w:rFonts w:ascii="Arial" w:hAnsi="Arial" w:cs="Arial"/>
                <w:sz w:val="16"/>
                <w:szCs w:val="16"/>
              </w:rPr>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w:r w:rsidR="00581028">
              <w:rPr>
                <w:rFonts w:ascii="Arial" w:hAnsi="Arial" w:cs="Arial"/>
                <w:sz w:val="16"/>
                <w:szCs w:val="16"/>
              </w:rPr>
              <w:t xml:space="preserve"> </w:t>
            </w:r>
            <w:r w:rsidRPr="00C9539B">
              <w:rPr>
                <w:rFonts w:ascii="Arial" w:hAnsi="Arial" w:cs="Arial"/>
                <w:sz w:val="16"/>
                <w:szCs w:val="16"/>
              </w:rPr>
              <w:t xml:space="preserve">; </w:t>
            </w: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3</m:t>
                  </m:r>
                </m:den>
              </m:f>
            </m:oMath>
            <w:r w:rsidR="00BB0D19">
              <w:rPr>
                <w:rFonts w:ascii="Arial" w:hAnsi="Arial" w:cs="Arial"/>
                <w:sz w:val="16"/>
                <w:szCs w:val="16"/>
              </w:rPr>
              <w:t xml:space="preserve"> ; 4 x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C9539B">
              <w:rPr>
                <w:rFonts w:ascii="Arial" w:hAnsi="Arial" w:cs="Arial"/>
                <w:sz w:val="16"/>
                <w:szCs w:val="16"/>
              </w:rPr>
              <w:t>)</w:t>
            </w:r>
            <w:r w:rsidR="00B0044F">
              <w:rPr>
                <w:rFonts w:ascii="Arial" w:hAnsi="Arial" w:cs="Arial"/>
                <w:sz w:val="16"/>
                <w:szCs w:val="16"/>
              </w:rPr>
              <w:t>.</w:t>
            </w:r>
          </w:p>
        </w:tc>
        <w:tc>
          <w:tcPr>
            <w:tcW w:w="687" w:type="dxa"/>
            <w:tcBorders>
              <w:bottom w:val="single" w:sz="4" w:space="0" w:color="auto"/>
            </w:tcBorders>
          </w:tcPr>
          <w:p w:rsidR="00D531F3" w:rsidRPr="00C204A1" w:rsidRDefault="00D531F3"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D531F3" w:rsidRPr="00C204A1" w:rsidRDefault="00D531F3"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D531F3" w:rsidRPr="00C204A1" w:rsidRDefault="00D531F3" w:rsidP="00F52E31">
            <w:pPr>
              <w:spacing w:before="20" w:after="0" w:line="240" w:lineRule="auto"/>
              <w:ind w:left="1416" w:hanging="1416"/>
              <w:jc w:val="center"/>
              <w:rPr>
                <w:rFonts w:ascii="Arial" w:hAnsi="Arial" w:cs="Arial"/>
                <w:sz w:val="16"/>
                <w:szCs w:val="16"/>
              </w:rPr>
            </w:pPr>
          </w:p>
        </w:tc>
      </w:tr>
      <w:tr w:rsidR="0087708F" w:rsidRPr="00C204A1" w:rsidTr="00813ED0">
        <w:tblPrEx>
          <w:shd w:val="clear" w:color="auto" w:fill="auto"/>
        </w:tblPrEx>
        <w:tc>
          <w:tcPr>
            <w:tcW w:w="11181" w:type="dxa"/>
            <w:tcBorders>
              <w:bottom w:val="single" w:sz="4" w:space="0" w:color="auto"/>
            </w:tcBorders>
          </w:tcPr>
          <w:p w:rsidR="0087708F" w:rsidRPr="00C9539B" w:rsidRDefault="00C9539B" w:rsidP="00F52E31">
            <w:pPr>
              <w:spacing w:before="20" w:after="0" w:line="240" w:lineRule="auto"/>
              <w:rPr>
                <w:rFonts w:ascii="Arial" w:hAnsi="Arial" w:cs="Arial"/>
                <w:sz w:val="16"/>
                <w:szCs w:val="16"/>
              </w:rPr>
            </w:pPr>
            <w:r w:rsidRPr="00C9539B">
              <w:rPr>
                <w:rFonts w:ascii="Arial" w:hAnsi="Arial" w:cs="Arial"/>
                <w:sz w:val="16"/>
                <w:szCs w:val="16"/>
              </w:rPr>
              <w:t>Il les positionne sur une droite graduée</w:t>
            </w:r>
            <w:r w:rsidR="00B0044F">
              <w:rPr>
                <w:rFonts w:ascii="Arial" w:hAnsi="Arial" w:cs="Arial"/>
                <w:sz w:val="16"/>
                <w:szCs w:val="16"/>
              </w:rPr>
              <w:t>.</w:t>
            </w:r>
          </w:p>
        </w:tc>
        <w:tc>
          <w:tcPr>
            <w:tcW w:w="687" w:type="dxa"/>
            <w:tcBorders>
              <w:bottom w:val="single" w:sz="4" w:space="0" w:color="auto"/>
            </w:tcBorders>
          </w:tcPr>
          <w:p w:rsidR="0087708F" w:rsidRPr="00C204A1" w:rsidRDefault="0087708F"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87708F" w:rsidRPr="00C204A1" w:rsidRDefault="0087708F"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87708F" w:rsidRPr="00C204A1" w:rsidRDefault="0087708F" w:rsidP="00F52E31">
            <w:pPr>
              <w:spacing w:before="20" w:after="0" w:line="240" w:lineRule="auto"/>
              <w:ind w:left="1416" w:hanging="1416"/>
              <w:jc w:val="center"/>
              <w:rPr>
                <w:rFonts w:ascii="Arial" w:hAnsi="Arial" w:cs="Arial"/>
                <w:sz w:val="16"/>
                <w:szCs w:val="16"/>
              </w:rPr>
            </w:pPr>
          </w:p>
        </w:tc>
      </w:tr>
      <w:tr w:rsidR="0087708F" w:rsidRPr="00C204A1" w:rsidTr="00813ED0">
        <w:tblPrEx>
          <w:shd w:val="clear" w:color="auto" w:fill="auto"/>
        </w:tblPrEx>
        <w:tc>
          <w:tcPr>
            <w:tcW w:w="11181" w:type="dxa"/>
            <w:tcBorders>
              <w:bottom w:val="single" w:sz="4" w:space="0" w:color="auto"/>
            </w:tcBorders>
          </w:tcPr>
          <w:p w:rsidR="0087708F" w:rsidRPr="00C9539B" w:rsidRDefault="00C9539B" w:rsidP="00F52E31">
            <w:pPr>
              <w:spacing w:before="20" w:after="0" w:line="240" w:lineRule="auto"/>
              <w:rPr>
                <w:rFonts w:ascii="Arial" w:hAnsi="Arial" w:cs="Arial"/>
                <w:sz w:val="16"/>
                <w:szCs w:val="16"/>
              </w:rPr>
            </w:pPr>
            <w:r w:rsidRPr="00C9539B">
              <w:rPr>
                <w:rFonts w:ascii="Arial" w:hAnsi="Arial" w:cs="Arial"/>
                <w:sz w:val="16"/>
                <w:szCs w:val="16"/>
              </w:rPr>
              <w:t>Il les encadre entre deux entiers consécutifs</w:t>
            </w:r>
            <w:r w:rsidR="00B0044F">
              <w:rPr>
                <w:rFonts w:ascii="Arial" w:hAnsi="Arial" w:cs="Arial"/>
                <w:sz w:val="16"/>
                <w:szCs w:val="16"/>
              </w:rPr>
              <w:t>.</w:t>
            </w:r>
          </w:p>
        </w:tc>
        <w:tc>
          <w:tcPr>
            <w:tcW w:w="687" w:type="dxa"/>
            <w:tcBorders>
              <w:bottom w:val="single" w:sz="4" w:space="0" w:color="auto"/>
            </w:tcBorders>
          </w:tcPr>
          <w:p w:rsidR="0087708F" w:rsidRPr="00C204A1" w:rsidRDefault="0087708F"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87708F" w:rsidRPr="00C204A1" w:rsidRDefault="0087708F"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87708F" w:rsidRPr="00C204A1" w:rsidRDefault="0087708F" w:rsidP="00F52E31">
            <w:pPr>
              <w:spacing w:before="20" w:after="0" w:line="240" w:lineRule="auto"/>
              <w:ind w:left="1416" w:hanging="1416"/>
              <w:jc w:val="center"/>
              <w:rPr>
                <w:rFonts w:ascii="Arial" w:hAnsi="Arial" w:cs="Arial"/>
                <w:sz w:val="16"/>
                <w:szCs w:val="16"/>
              </w:rPr>
            </w:pPr>
          </w:p>
        </w:tc>
      </w:tr>
      <w:tr w:rsidR="0087708F" w:rsidRPr="00C204A1" w:rsidTr="00813ED0">
        <w:tblPrEx>
          <w:shd w:val="clear" w:color="auto" w:fill="auto"/>
        </w:tblPrEx>
        <w:tc>
          <w:tcPr>
            <w:tcW w:w="11181" w:type="dxa"/>
            <w:tcBorders>
              <w:bottom w:val="single" w:sz="4" w:space="0" w:color="auto"/>
            </w:tcBorders>
          </w:tcPr>
          <w:p w:rsidR="0087708F" w:rsidRPr="00C9539B" w:rsidRDefault="00C9539B" w:rsidP="00F52E31">
            <w:pPr>
              <w:spacing w:before="20" w:after="0" w:line="240" w:lineRule="auto"/>
              <w:rPr>
                <w:rFonts w:ascii="Arial" w:hAnsi="Arial" w:cs="Arial"/>
                <w:sz w:val="16"/>
                <w:szCs w:val="16"/>
              </w:rPr>
            </w:pPr>
            <w:r w:rsidRPr="00C9539B">
              <w:rPr>
                <w:rFonts w:ascii="Arial" w:hAnsi="Arial" w:cs="Arial"/>
                <w:sz w:val="16"/>
                <w:szCs w:val="16"/>
              </w:rPr>
              <w:t>Il écrit une fraction décimale sous forme de somme d’un entier et d’une fraction inférieure à 1</w:t>
            </w:r>
            <w:r w:rsidR="00B0044F">
              <w:rPr>
                <w:rFonts w:ascii="Arial" w:hAnsi="Arial" w:cs="Arial"/>
                <w:sz w:val="16"/>
                <w:szCs w:val="16"/>
              </w:rPr>
              <w:t>.</w:t>
            </w:r>
          </w:p>
        </w:tc>
        <w:tc>
          <w:tcPr>
            <w:tcW w:w="687" w:type="dxa"/>
            <w:tcBorders>
              <w:bottom w:val="single" w:sz="4" w:space="0" w:color="auto"/>
            </w:tcBorders>
          </w:tcPr>
          <w:p w:rsidR="0087708F" w:rsidRPr="00C204A1" w:rsidRDefault="0087708F"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87708F" w:rsidRPr="00C204A1" w:rsidRDefault="0087708F"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87708F" w:rsidRPr="00C204A1" w:rsidRDefault="0087708F" w:rsidP="00F52E31">
            <w:pPr>
              <w:spacing w:before="20" w:after="0" w:line="240" w:lineRule="auto"/>
              <w:ind w:left="1416" w:hanging="1416"/>
              <w:jc w:val="center"/>
              <w:rPr>
                <w:rFonts w:ascii="Arial" w:hAnsi="Arial" w:cs="Arial"/>
                <w:sz w:val="16"/>
                <w:szCs w:val="16"/>
              </w:rPr>
            </w:pPr>
          </w:p>
        </w:tc>
      </w:tr>
      <w:tr w:rsidR="00D531F3" w:rsidRPr="00C204A1" w:rsidTr="00813ED0">
        <w:tblPrEx>
          <w:shd w:val="clear" w:color="auto" w:fill="auto"/>
        </w:tblPrEx>
        <w:tc>
          <w:tcPr>
            <w:tcW w:w="11181" w:type="dxa"/>
            <w:tcBorders>
              <w:bottom w:val="single" w:sz="4" w:space="0" w:color="auto"/>
            </w:tcBorders>
          </w:tcPr>
          <w:p w:rsidR="00D531F3" w:rsidRPr="00C9539B" w:rsidRDefault="00C9539B" w:rsidP="00F52E31">
            <w:pPr>
              <w:spacing w:before="20" w:after="0" w:line="240" w:lineRule="auto"/>
              <w:rPr>
                <w:rFonts w:ascii="Arial" w:hAnsi="Arial" w:cs="Arial"/>
                <w:sz w:val="16"/>
                <w:szCs w:val="16"/>
              </w:rPr>
            </w:pPr>
            <w:r w:rsidRPr="00C9539B">
              <w:rPr>
                <w:rFonts w:ascii="Arial" w:hAnsi="Arial" w:cs="Arial"/>
                <w:sz w:val="16"/>
                <w:szCs w:val="16"/>
              </w:rPr>
              <w:t>Il compare deux fractions de même dénominateur</w:t>
            </w:r>
            <w:r w:rsidR="00B0044F">
              <w:rPr>
                <w:rFonts w:ascii="Arial" w:hAnsi="Arial" w:cs="Arial"/>
                <w:sz w:val="16"/>
                <w:szCs w:val="16"/>
              </w:rPr>
              <w:t>.</w:t>
            </w:r>
          </w:p>
        </w:tc>
        <w:tc>
          <w:tcPr>
            <w:tcW w:w="687" w:type="dxa"/>
            <w:tcBorders>
              <w:bottom w:val="single" w:sz="4" w:space="0" w:color="auto"/>
            </w:tcBorders>
          </w:tcPr>
          <w:p w:rsidR="00D531F3" w:rsidRPr="00C204A1" w:rsidRDefault="00D531F3"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D531F3" w:rsidRPr="00C204A1" w:rsidRDefault="00D531F3"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D531F3" w:rsidRPr="00C204A1" w:rsidRDefault="00D531F3" w:rsidP="00F52E31">
            <w:pPr>
              <w:spacing w:before="20" w:after="0" w:line="240" w:lineRule="auto"/>
              <w:ind w:left="1416" w:hanging="1416"/>
              <w:jc w:val="center"/>
              <w:rPr>
                <w:rFonts w:ascii="Arial" w:hAnsi="Arial" w:cs="Arial"/>
                <w:sz w:val="16"/>
                <w:szCs w:val="16"/>
              </w:rPr>
            </w:pPr>
          </w:p>
        </w:tc>
      </w:tr>
      <w:tr w:rsidR="005A1127" w:rsidRPr="00C204A1" w:rsidTr="00813ED0">
        <w:tblPrEx>
          <w:shd w:val="clear" w:color="auto" w:fill="auto"/>
        </w:tblPrEx>
        <w:tc>
          <w:tcPr>
            <w:tcW w:w="11181" w:type="dxa"/>
            <w:tcBorders>
              <w:bottom w:val="single" w:sz="4" w:space="0" w:color="auto"/>
            </w:tcBorders>
          </w:tcPr>
          <w:p w:rsidR="005A1127" w:rsidRDefault="00BD5CF8" w:rsidP="00F52E31">
            <w:pPr>
              <w:spacing w:before="20" w:after="0" w:line="240" w:lineRule="auto"/>
              <w:rPr>
                <w:rFonts w:ascii="Arial" w:hAnsi="Arial" w:cs="Arial"/>
                <w:sz w:val="16"/>
                <w:szCs w:val="16"/>
              </w:rPr>
            </w:pPr>
            <w:r w:rsidRPr="00C9539B">
              <w:rPr>
                <w:rFonts w:ascii="Arial" w:hAnsi="Arial" w:cs="Arial"/>
                <w:sz w:val="16"/>
                <w:szCs w:val="16"/>
              </w:rPr>
              <w:t>Il ajoute</w:t>
            </w:r>
            <w:r w:rsidR="00C9539B" w:rsidRPr="00C9539B">
              <w:rPr>
                <w:rFonts w:ascii="Arial" w:hAnsi="Arial" w:cs="Arial"/>
                <w:sz w:val="16"/>
                <w:szCs w:val="16"/>
              </w:rPr>
              <w:t xml:space="preserve"> </w:t>
            </w:r>
            <w:r w:rsidRPr="00C9539B">
              <w:rPr>
                <w:rFonts w:ascii="Arial" w:hAnsi="Arial" w:cs="Arial"/>
                <w:sz w:val="16"/>
                <w:szCs w:val="16"/>
              </w:rPr>
              <w:t>des fractions décimales de même dénominateur</w:t>
            </w:r>
            <w:r w:rsidR="00B0044F">
              <w:rPr>
                <w:rFonts w:ascii="Arial" w:hAnsi="Arial" w:cs="Arial"/>
                <w:sz w:val="16"/>
                <w:szCs w:val="16"/>
              </w:rPr>
              <w:t>.</w:t>
            </w:r>
          </w:p>
        </w:tc>
        <w:tc>
          <w:tcPr>
            <w:tcW w:w="687" w:type="dxa"/>
            <w:tcBorders>
              <w:bottom w:val="single" w:sz="4" w:space="0" w:color="auto"/>
            </w:tcBorders>
          </w:tcPr>
          <w:p w:rsidR="005A1127" w:rsidRPr="00C204A1" w:rsidRDefault="005A1127"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5A1127" w:rsidRPr="00C204A1" w:rsidRDefault="005A1127"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5A1127" w:rsidRPr="00C204A1" w:rsidRDefault="005A1127" w:rsidP="00F52E31">
            <w:pPr>
              <w:spacing w:before="20" w:after="0" w:line="240" w:lineRule="auto"/>
              <w:ind w:left="1416" w:hanging="1416"/>
              <w:jc w:val="center"/>
              <w:rPr>
                <w:rFonts w:ascii="Arial" w:hAnsi="Arial" w:cs="Arial"/>
                <w:sz w:val="16"/>
                <w:szCs w:val="16"/>
              </w:rPr>
            </w:pPr>
          </w:p>
        </w:tc>
      </w:tr>
      <w:tr w:rsidR="004F6EDD" w:rsidRPr="00C204A1" w:rsidTr="00813ED0">
        <w:tblPrEx>
          <w:shd w:val="clear" w:color="auto" w:fill="auto"/>
        </w:tblPrEx>
        <w:tc>
          <w:tcPr>
            <w:tcW w:w="11181" w:type="dxa"/>
            <w:tcBorders>
              <w:bottom w:val="single" w:sz="4" w:space="0" w:color="auto"/>
            </w:tcBorders>
          </w:tcPr>
          <w:p w:rsidR="001F0194" w:rsidRDefault="004F6EDD" w:rsidP="00F52E31">
            <w:pPr>
              <w:spacing w:before="20" w:after="0" w:line="240" w:lineRule="auto"/>
              <w:rPr>
                <w:rFonts w:ascii="Arial" w:hAnsi="Arial" w:cs="Arial"/>
                <w:sz w:val="16"/>
                <w:szCs w:val="16"/>
                <w:highlight w:val="yellow"/>
              </w:rPr>
            </w:pPr>
            <w:r w:rsidRPr="004F6EDD">
              <w:rPr>
                <w:rFonts w:ascii="Arial" w:hAnsi="Arial" w:cs="Arial"/>
                <w:sz w:val="16"/>
                <w:szCs w:val="16"/>
                <w:highlight w:val="yellow"/>
              </w:rPr>
              <w:t>L’élève utilise les fractions simples (comme</w:t>
            </w:r>
            <w:r w:rsidR="00B0044F">
              <w:rPr>
                <w:rFonts w:ascii="Arial" w:hAnsi="Arial" w:cs="Arial"/>
                <w:sz w:val="16"/>
                <w:szCs w:val="16"/>
                <w:highlight w:val="yellow"/>
              </w:rPr>
              <w:t xml:space="preserve"> </w:t>
            </w:r>
            <w:r w:rsidRPr="004F6EDD">
              <w:rPr>
                <w:rFonts w:ascii="Arial" w:hAnsi="Arial" w:cs="Arial"/>
                <w:sz w:val="16"/>
                <w:szCs w:val="16"/>
                <w:highlight w:val="yellow"/>
              </w:rPr>
              <w:t xml:space="preserve"> </w:t>
            </w:r>
            <m:oMath>
              <m:f>
                <m:fPr>
                  <m:ctrlPr>
                    <w:rPr>
                      <w:rFonts w:ascii="Cambria Math" w:hAnsi="Cambria Math"/>
                      <w:i/>
                      <w:highlight w:val="yellow"/>
                    </w:rPr>
                  </m:ctrlPr>
                </m:fPr>
                <m:num>
                  <m:r>
                    <w:rPr>
                      <w:rFonts w:ascii="Cambria Math" w:hAnsi="Cambria Math"/>
                      <w:highlight w:val="yellow"/>
                    </w:rPr>
                    <m:t>2</m:t>
                  </m:r>
                </m:num>
                <m:den>
                  <m:r>
                    <w:rPr>
                      <w:rFonts w:ascii="Cambria Math" w:hAnsi="Cambria Math"/>
                      <w:highlight w:val="yellow"/>
                    </w:rPr>
                    <m:t>3</m:t>
                  </m:r>
                </m:den>
              </m:f>
              <m:r>
                <w:rPr>
                  <w:rFonts w:ascii="Cambria Math" w:hAnsi="Cambria Math"/>
                </w:rPr>
                <m:t xml:space="preserve"> </m:t>
              </m:r>
            </m:oMath>
            <w:r w:rsidRPr="004F6EDD">
              <w:rPr>
                <w:rFonts w:ascii="Arial" w:hAnsi="Arial" w:cs="Arial"/>
                <w:sz w:val="16"/>
                <w:szCs w:val="16"/>
                <w:highlight w:val="yellow"/>
              </w:rPr>
              <w:t xml:space="preserve">, </w:t>
            </w:r>
            <m:oMath>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4</m:t>
                  </m:r>
                </m:den>
              </m:f>
            </m:oMath>
            <w:r w:rsidRPr="004F6EDD">
              <w:rPr>
                <w:rFonts w:ascii="Arial" w:hAnsi="Arial" w:cs="Arial"/>
                <w:sz w:val="16"/>
                <w:szCs w:val="16"/>
                <w:highlight w:val="yellow"/>
              </w:rPr>
              <w:t xml:space="preserve"> , </w:t>
            </w:r>
            <m:oMath>
              <m:f>
                <m:fPr>
                  <m:ctrlPr>
                    <w:rPr>
                      <w:rFonts w:ascii="Cambria Math" w:hAnsi="Cambria Math"/>
                      <w:i/>
                      <w:highlight w:val="yellow"/>
                    </w:rPr>
                  </m:ctrlPr>
                </m:fPr>
                <m:num>
                  <m:r>
                    <w:rPr>
                      <w:rFonts w:ascii="Cambria Math" w:hAnsi="Cambria Math"/>
                      <w:highlight w:val="yellow"/>
                    </w:rPr>
                    <m:t>5</m:t>
                  </m:r>
                </m:num>
                <m:den>
                  <m:r>
                    <w:rPr>
                      <w:rFonts w:ascii="Cambria Math" w:hAnsi="Cambria Math"/>
                      <w:highlight w:val="yellow"/>
                    </w:rPr>
                    <m:t>2</m:t>
                  </m:r>
                </m:den>
              </m:f>
            </m:oMath>
            <w:r w:rsidRPr="001019F6">
              <w:rPr>
                <w:highlight w:val="yellow"/>
              </w:rPr>
              <w:t xml:space="preserve"> </w:t>
            </w:r>
            <w:r w:rsidRPr="004F6EDD">
              <w:rPr>
                <w:rFonts w:ascii="Arial" w:hAnsi="Arial" w:cs="Arial"/>
                <w:sz w:val="16"/>
                <w:szCs w:val="16"/>
                <w:highlight w:val="yellow"/>
              </w:rPr>
              <w:t xml:space="preserve">) dans le cadre de partage de grandeurs ou de mesures de grandeurs, et des fractions décimales </w:t>
            </w:r>
          </w:p>
          <w:p w:rsidR="004F6EDD" w:rsidRPr="004F6EDD" w:rsidRDefault="004F6EDD" w:rsidP="00F52E31">
            <w:pPr>
              <w:spacing w:before="20" w:after="0" w:line="240" w:lineRule="auto"/>
              <w:rPr>
                <w:rFonts w:ascii="Arial" w:hAnsi="Arial" w:cs="Arial"/>
                <w:sz w:val="16"/>
                <w:szCs w:val="16"/>
                <w:highlight w:val="yellow"/>
              </w:rPr>
            </w:pPr>
            <w:r w:rsidRPr="004F6EDD">
              <w:rPr>
                <w:rFonts w:ascii="Arial" w:hAnsi="Arial" w:cs="Arial"/>
                <w:sz w:val="16"/>
                <w:szCs w:val="16"/>
                <w:highlight w:val="yellow"/>
              </w:rPr>
              <w:t>(</w:t>
            </w:r>
            <m:oMath>
              <m:f>
                <m:fPr>
                  <m:ctrlPr>
                    <w:rPr>
                      <w:rFonts w:ascii="Cambria Math" w:hAnsi="Cambria Math" w:cs="Arial"/>
                      <w:i/>
                      <w:highlight w:val="yellow"/>
                    </w:rPr>
                  </m:ctrlPr>
                </m:fPr>
                <m:num>
                  <m:r>
                    <w:rPr>
                      <w:rFonts w:ascii="Cambria Math" w:hAnsi="Cambria Math" w:cs="Arial"/>
                      <w:highlight w:val="yellow"/>
                    </w:rPr>
                    <m:t>1</m:t>
                  </m:r>
                </m:num>
                <m:den>
                  <m:r>
                    <w:rPr>
                      <w:rFonts w:ascii="Cambria Math" w:hAnsi="Cambria Math" w:cs="Arial"/>
                      <w:highlight w:val="yellow"/>
                    </w:rPr>
                    <m:t>10</m:t>
                  </m:r>
                </m:den>
              </m:f>
            </m:oMath>
            <w:r w:rsidR="001F0194">
              <w:rPr>
                <w:rFonts w:ascii="Arial" w:hAnsi="Arial" w:cs="Arial"/>
                <w:highlight w:val="yellow"/>
              </w:rPr>
              <w:t xml:space="preserve"> </w:t>
            </w:r>
            <w:r w:rsidRPr="004F6EDD">
              <w:rPr>
                <w:rFonts w:ascii="Arial" w:hAnsi="Arial" w:cs="Arial"/>
                <w:highlight w:val="yellow"/>
              </w:rPr>
              <w:t xml:space="preserve">, </w:t>
            </w:r>
            <m:oMath>
              <m:f>
                <m:fPr>
                  <m:ctrlPr>
                    <w:rPr>
                      <w:rFonts w:ascii="Cambria Math" w:hAnsi="Cambria Math" w:cs="Arial"/>
                      <w:i/>
                      <w:highlight w:val="yellow"/>
                    </w:rPr>
                  </m:ctrlPr>
                </m:fPr>
                <m:num>
                  <m:r>
                    <w:rPr>
                      <w:rFonts w:ascii="Cambria Math" w:hAnsi="Cambria Math" w:cs="Arial"/>
                      <w:highlight w:val="yellow"/>
                    </w:rPr>
                    <m:t>1</m:t>
                  </m:r>
                </m:num>
                <m:den>
                  <m:r>
                    <w:rPr>
                      <w:rFonts w:ascii="Cambria Math" w:hAnsi="Cambria Math" w:cs="Arial"/>
                      <w:highlight w:val="yellow"/>
                    </w:rPr>
                    <m:t>100</m:t>
                  </m:r>
                </m:den>
              </m:f>
            </m:oMath>
            <w:r w:rsidRPr="001019F6">
              <w:rPr>
                <w:rFonts w:ascii="Arial" w:hAnsi="Arial" w:cs="Arial"/>
                <w:highlight w:val="yellow"/>
              </w:rPr>
              <w:t xml:space="preserve"> </w:t>
            </w:r>
            <w:r w:rsidRPr="004F6EDD">
              <w:rPr>
                <w:rFonts w:ascii="Arial" w:hAnsi="Arial" w:cs="Arial"/>
                <w:sz w:val="16"/>
                <w:szCs w:val="16"/>
                <w:highlight w:val="yellow"/>
              </w:rPr>
              <w:t xml:space="preserve">) ; il fait le lien entre les formulations en langage courant et leur écriture mathématique (par exemple faire le lien entre «la moitié de» et multiplier par  </w:t>
            </w:r>
            <m:oMath>
              <m:f>
                <m:fPr>
                  <m:ctrlPr>
                    <w:rPr>
                      <w:rFonts w:ascii="Cambria Math" w:hAnsi="Cambria Math" w:cs="Arial"/>
                      <w:i/>
                      <w:highlight w:val="yellow"/>
                    </w:rPr>
                  </m:ctrlPr>
                </m:fPr>
                <m:num>
                  <m:r>
                    <w:rPr>
                      <w:rFonts w:ascii="Cambria Math" w:hAnsi="Cambria Math" w:cs="Arial"/>
                      <w:highlight w:val="yellow"/>
                    </w:rPr>
                    <m:t>1</m:t>
                  </m:r>
                </m:num>
                <m:den>
                  <m:r>
                    <w:rPr>
                      <w:rFonts w:ascii="Cambria Math" w:hAnsi="Cambria Math" w:cs="Arial"/>
                      <w:highlight w:val="yellow"/>
                    </w:rPr>
                    <m:t>2</m:t>
                  </m:r>
                </m:den>
              </m:f>
            </m:oMath>
            <w:r w:rsidRPr="004F6EDD">
              <w:rPr>
                <w:rFonts w:ascii="Arial" w:hAnsi="Arial" w:cs="Arial"/>
                <w:highlight w:val="yellow"/>
              </w:rPr>
              <w:t xml:space="preserve"> </w:t>
            </w:r>
            <w:r w:rsidRPr="004F6EDD">
              <w:rPr>
                <w:rFonts w:ascii="Arial" w:hAnsi="Arial" w:cs="Arial"/>
                <w:sz w:val="16"/>
                <w:szCs w:val="16"/>
                <w:highlight w:val="yellow"/>
              </w:rPr>
              <w:t>)</w:t>
            </w:r>
            <w:r w:rsidR="00B0044F">
              <w:rPr>
                <w:rFonts w:ascii="Arial" w:hAnsi="Arial" w:cs="Arial"/>
                <w:sz w:val="16"/>
                <w:szCs w:val="16"/>
                <w:highlight w:val="yellow"/>
              </w:rPr>
              <w:t>.</w:t>
            </w:r>
          </w:p>
        </w:tc>
        <w:tc>
          <w:tcPr>
            <w:tcW w:w="687" w:type="dxa"/>
            <w:tcBorders>
              <w:bottom w:val="single" w:sz="4" w:space="0" w:color="auto"/>
            </w:tcBorders>
          </w:tcPr>
          <w:p w:rsidR="004F6EDD" w:rsidRPr="00C204A1" w:rsidRDefault="004F6EDD"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4F6EDD" w:rsidRPr="00C204A1" w:rsidRDefault="004F6EDD"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4F6EDD" w:rsidRPr="00C204A1" w:rsidRDefault="004F6EDD" w:rsidP="00F52E31">
            <w:pPr>
              <w:spacing w:before="20" w:after="0" w:line="240" w:lineRule="auto"/>
              <w:ind w:left="1416" w:hanging="1416"/>
              <w:jc w:val="center"/>
              <w:rPr>
                <w:rFonts w:ascii="Arial" w:hAnsi="Arial" w:cs="Arial"/>
                <w:sz w:val="16"/>
                <w:szCs w:val="16"/>
              </w:rPr>
            </w:pPr>
          </w:p>
        </w:tc>
      </w:tr>
      <w:tr w:rsidR="004F6EDD" w:rsidRPr="00C204A1" w:rsidTr="00813ED0">
        <w:tblPrEx>
          <w:shd w:val="clear" w:color="auto" w:fill="auto"/>
        </w:tblPrEx>
        <w:tc>
          <w:tcPr>
            <w:tcW w:w="11181" w:type="dxa"/>
            <w:tcBorders>
              <w:bottom w:val="single" w:sz="4" w:space="0" w:color="auto"/>
            </w:tcBorders>
          </w:tcPr>
          <w:p w:rsidR="004F6EDD" w:rsidRPr="00C9539B" w:rsidRDefault="004F6EDD" w:rsidP="00F52E31">
            <w:pPr>
              <w:spacing w:before="20" w:after="0"/>
              <w:rPr>
                <w:rFonts w:ascii="Arial" w:hAnsi="Arial" w:cs="Arial"/>
                <w:sz w:val="16"/>
                <w:szCs w:val="16"/>
              </w:rPr>
            </w:pPr>
            <w:r w:rsidRPr="004F6EDD">
              <w:rPr>
                <w:rFonts w:ascii="Arial" w:hAnsi="Arial" w:cs="Arial"/>
                <w:sz w:val="16"/>
                <w:szCs w:val="16"/>
                <w:highlight w:val="yellow"/>
              </w:rPr>
              <w:t xml:space="preserve">L’élève manipule des fractions jusqu’à </w:t>
            </w:r>
            <m:oMath>
              <m:f>
                <m:fPr>
                  <m:ctrlPr>
                    <w:rPr>
                      <w:rFonts w:ascii="Cambria Math" w:hAnsi="Cambria Math" w:cs="Arial"/>
                      <w:i/>
                      <w:highlight w:val="yellow"/>
                    </w:rPr>
                  </m:ctrlPr>
                </m:fPr>
                <m:num>
                  <m:r>
                    <w:rPr>
                      <w:rFonts w:ascii="Cambria Math" w:hAnsi="Cambria Math" w:cs="Arial"/>
                      <w:highlight w:val="yellow"/>
                    </w:rPr>
                    <m:t>1</m:t>
                  </m:r>
                </m:num>
                <m:den>
                  <m:r>
                    <w:rPr>
                      <w:rFonts w:ascii="Cambria Math" w:hAnsi="Cambria Math" w:cs="Arial"/>
                      <w:highlight w:val="yellow"/>
                    </w:rPr>
                    <m:t>1000</m:t>
                  </m:r>
                </m:den>
              </m:f>
              <m:r>
                <w:rPr>
                  <w:rFonts w:ascii="Cambria Math" w:hAnsi="Cambria Math" w:cs="Arial"/>
                </w:rPr>
                <m:t>.</m:t>
              </m:r>
            </m:oMath>
            <w:r>
              <w:t xml:space="preserve"> </w:t>
            </w:r>
          </w:p>
        </w:tc>
        <w:tc>
          <w:tcPr>
            <w:tcW w:w="687" w:type="dxa"/>
            <w:tcBorders>
              <w:bottom w:val="single" w:sz="4" w:space="0" w:color="auto"/>
            </w:tcBorders>
          </w:tcPr>
          <w:p w:rsidR="004F6EDD" w:rsidRPr="00C204A1" w:rsidRDefault="004F6EDD"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4F6EDD" w:rsidRPr="00C204A1" w:rsidRDefault="004F6EDD"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4F6EDD" w:rsidRPr="00C204A1" w:rsidRDefault="004F6EDD" w:rsidP="00F52E31">
            <w:pPr>
              <w:spacing w:before="20" w:after="0" w:line="240" w:lineRule="auto"/>
              <w:ind w:left="1416" w:hanging="1416"/>
              <w:jc w:val="center"/>
              <w:rPr>
                <w:rFonts w:ascii="Arial" w:hAnsi="Arial" w:cs="Arial"/>
                <w:sz w:val="16"/>
                <w:szCs w:val="16"/>
              </w:rPr>
            </w:pPr>
          </w:p>
        </w:tc>
      </w:tr>
      <w:tr w:rsidR="004F6EDD" w:rsidRPr="00C204A1" w:rsidTr="00813ED0">
        <w:tblPrEx>
          <w:shd w:val="clear" w:color="auto" w:fill="auto"/>
        </w:tblPrEx>
        <w:tc>
          <w:tcPr>
            <w:tcW w:w="11181" w:type="dxa"/>
            <w:tcBorders>
              <w:bottom w:val="single" w:sz="4" w:space="0" w:color="auto"/>
            </w:tcBorders>
          </w:tcPr>
          <w:p w:rsidR="004F6EDD" w:rsidRPr="00C9539B" w:rsidRDefault="004F6EDD" w:rsidP="00F52E31">
            <w:pPr>
              <w:spacing w:before="20" w:after="0" w:line="240" w:lineRule="auto"/>
              <w:rPr>
                <w:rFonts w:ascii="Arial" w:hAnsi="Arial" w:cs="Arial"/>
                <w:sz w:val="16"/>
                <w:szCs w:val="16"/>
              </w:rPr>
            </w:pPr>
            <w:r w:rsidRPr="004F6EDD">
              <w:rPr>
                <w:rFonts w:ascii="Arial" w:hAnsi="Arial" w:cs="Arial"/>
                <w:sz w:val="16"/>
                <w:szCs w:val="16"/>
                <w:highlight w:val="yellow"/>
              </w:rPr>
              <w:t>L’élève donne progressivement aux fractions le statut de nombr</w:t>
            </w:r>
            <w:r w:rsidRPr="00B0044F">
              <w:rPr>
                <w:rFonts w:ascii="Arial" w:hAnsi="Arial" w:cs="Arial"/>
                <w:sz w:val="16"/>
                <w:szCs w:val="16"/>
                <w:highlight w:val="yellow"/>
              </w:rPr>
              <w:t>e</w:t>
            </w:r>
            <w:r w:rsidR="00B0044F" w:rsidRPr="00B0044F">
              <w:rPr>
                <w:rFonts w:ascii="Arial" w:hAnsi="Arial" w:cs="Arial"/>
                <w:sz w:val="16"/>
                <w:szCs w:val="16"/>
                <w:highlight w:val="yellow"/>
              </w:rPr>
              <w:t>.</w:t>
            </w:r>
          </w:p>
        </w:tc>
        <w:tc>
          <w:tcPr>
            <w:tcW w:w="687" w:type="dxa"/>
            <w:tcBorders>
              <w:bottom w:val="single" w:sz="4" w:space="0" w:color="auto"/>
            </w:tcBorders>
          </w:tcPr>
          <w:p w:rsidR="004F6EDD" w:rsidRPr="00C204A1" w:rsidRDefault="004F6EDD"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4F6EDD" w:rsidRPr="00C204A1" w:rsidRDefault="004F6EDD"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4F6EDD" w:rsidRPr="00C204A1" w:rsidRDefault="004F6EDD" w:rsidP="00F52E31">
            <w:pPr>
              <w:spacing w:before="20" w:after="0" w:line="240" w:lineRule="auto"/>
              <w:ind w:left="1416" w:hanging="1416"/>
              <w:jc w:val="center"/>
              <w:rPr>
                <w:rFonts w:ascii="Arial" w:hAnsi="Arial" w:cs="Arial"/>
                <w:sz w:val="16"/>
                <w:szCs w:val="16"/>
              </w:rPr>
            </w:pPr>
          </w:p>
        </w:tc>
      </w:tr>
      <w:tr w:rsidR="004F6EDD" w:rsidRPr="00C204A1" w:rsidTr="00813ED0">
        <w:tblPrEx>
          <w:shd w:val="clear" w:color="auto" w:fill="auto"/>
        </w:tblPrEx>
        <w:tc>
          <w:tcPr>
            <w:tcW w:w="11181" w:type="dxa"/>
            <w:tcBorders>
              <w:bottom w:val="single" w:sz="4" w:space="0" w:color="auto"/>
            </w:tcBorders>
          </w:tcPr>
          <w:p w:rsidR="00921BC7" w:rsidRDefault="004F6EDD" w:rsidP="00F52E31">
            <w:pPr>
              <w:spacing w:before="20" w:after="0" w:line="240" w:lineRule="auto"/>
              <w:rPr>
                <w:rFonts w:ascii="Arial" w:hAnsi="Arial" w:cs="Arial"/>
                <w:sz w:val="16"/>
                <w:szCs w:val="16"/>
                <w:highlight w:val="yellow"/>
              </w:rPr>
            </w:pPr>
            <w:r w:rsidRPr="004F6EDD">
              <w:rPr>
                <w:rFonts w:ascii="Arial" w:hAnsi="Arial" w:cs="Arial"/>
                <w:sz w:val="16"/>
                <w:szCs w:val="16"/>
                <w:highlight w:val="yellow"/>
              </w:rPr>
              <w:t xml:space="preserve">Il connaît diverses désignations des fractions : orales, écrites et des décompositions additives et multiplicatives (ex: quatre tiers; </w:t>
            </w:r>
            <m:oMath>
              <m:f>
                <m:fPr>
                  <m:ctrlPr>
                    <w:rPr>
                      <w:rFonts w:ascii="Cambria Math" w:hAnsi="Cambria Math"/>
                      <w:i/>
                      <w:highlight w:val="yellow"/>
                    </w:rPr>
                  </m:ctrlPr>
                </m:fPr>
                <m:num>
                  <m:r>
                    <w:rPr>
                      <w:rFonts w:ascii="Cambria Math" w:hAnsi="Cambria Math"/>
                      <w:highlight w:val="yellow"/>
                    </w:rPr>
                    <m:t>4</m:t>
                  </m:r>
                </m:num>
                <m:den>
                  <m:r>
                    <w:rPr>
                      <w:rFonts w:ascii="Cambria Math" w:hAnsi="Cambria Math"/>
                      <w:highlight w:val="yellow"/>
                    </w:rPr>
                    <m:t>3</m:t>
                  </m:r>
                </m:den>
              </m:f>
            </m:oMath>
            <w:r w:rsidRPr="005F1EB1">
              <w:rPr>
                <w:rFonts w:ascii="Arial" w:hAnsi="Arial" w:cs="Arial"/>
                <w:sz w:val="16"/>
                <w:szCs w:val="16"/>
                <w:highlight w:val="yellow"/>
              </w:rPr>
              <w:t xml:space="preserve"> ; </w:t>
            </w:r>
            <m:oMath>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3</m:t>
                  </m:r>
                </m:den>
              </m:f>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3</m:t>
                  </m:r>
                </m:den>
              </m:f>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3</m:t>
                  </m:r>
                </m:den>
              </m:f>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3</m:t>
                  </m:r>
                </m:den>
              </m:f>
            </m:oMath>
            <w:r w:rsidRPr="005F1EB1">
              <w:rPr>
                <w:rFonts w:ascii="Arial" w:hAnsi="Arial" w:cs="Arial"/>
                <w:sz w:val="16"/>
                <w:szCs w:val="16"/>
                <w:highlight w:val="yellow"/>
              </w:rPr>
              <w:t xml:space="preserve"> ; </w:t>
            </w:r>
          </w:p>
          <w:p w:rsidR="004F6EDD" w:rsidRPr="00C9539B" w:rsidRDefault="00112888" w:rsidP="00F52E31">
            <w:pPr>
              <w:spacing w:before="20" w:after="0" w:line="240" w:lineRule="auto"/>
              <w:rPr>
                <w:rFonts w:ascii="Arial" w:hAnsi="Arial" w:cs="Arial"/>
                <w:sz w:val="16"/>
                <w:szCs w:val="16"/>
              </w:rPr>
            </w:pPr>
            <m:oMath>
              <m:r>
                <w:rPr>
                  <w:rFonts w:ascii="Cambria Math" w:hAnsi="Cambria Math" w:cs="Arial"/>
                  <w:highlight w:val="yellow"/>
                </w:rPr>
                <m:t>1+</m:t>
              </m:r>
              <m:f>
                <m:fPr>
                  <m:ctrlPr>
                    <w:rPr>
                      <w:rFonts w:ascii="Cambria Math" w:hAnsi="Cambria Math" w:cs="Arial"/>
                      <w:i/>
                      <w:highlight w:val="yellow"/>
                    </w:rPr>
                  </m:ctrlPr>
                </m:fPr>
                <m:num>
                  <m:r>
                    <w:rPr>
                      <w:rFonts w:ascii="Cambria Math" w:hAnsi="Cambria Math" w:cs="Arial"/>
                      <w:highlight w:val="yellow"/>
                    </w:rPr>
                    <m:t>1</m:t>
                  </m:r>
                </m:num>
                <m:den>
                  <m:r>
                    <w:rPr>
                      <w:rFonts w:ascii="Cambria Math" w:hAnsi="Cambria Math" w:cs="Arial"/>
                      <w:highlight w:val="yellow"/>
                    </w:rPr>
                    <m:t>3</m:t>
                  </m:r>
                </m:den>
              </m:f>
            </m:oMath>
            <w:r w:rsidR="004F6EDD" w:rsidRPr="004F6EDD">
              <w:rPr>
                <w:rFonts w:ascii="Arial" w:hAnsi="Arial" w:cs="Arial"/>
                <w:sz w:val="16"/>
                <w:szCs w:val="16"/>
                <w:highlight w:val="yellow"/>
              </w:rPr>
              <w:t xml:space="preserve"> ; 4 x </w:t>
            </w:r>
            <m:oMath>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3</m:t>
                  </m:r>
                </m:den>
              </m:f>
            </m:oMath>
            <w:r w:rsidR="004F6EDD" w:rsidRPr="005F1EB1">
              <w:rPr>
                <w:rFonts w:ascii="Arial" w:hAnsi="Arial" w:cs="Arial"/>
                <w:sz w:val="16"/>
                <w:szCs w:val="16"/>
                <w:highlight w:val="yellow"/>
              </w:rPr>
              <w:t>)</w:t>
            </w:r>
            <w:r w:rsidR="00B0044F" w:rsidRPr="00B0044F">
              <w:rPr>
                <w:rFonts w:ascii="Arial" w:hAnsi="Arial" w:cs="Arial"/>
                <w:sz w:val="16"/>
                <w:szCs w:val="16"/>
                <w:highlight w:val="yellow"/>
              </w:rPr>
              <w:t>.</w:t>
            </w:r>
          </w:p>
        </w:tc>
        <w:tc>
          <w:tcPr>
            <w:tcW w:w="687" w:type="dxa"/>
            <w:tcBorders>
              <w:bottom w:val="single" w:sz="4" w:space="0" w:color="auto"/>
            </w:tcBorders>
          </w:tcPr>
          <w:p w:rsidR="004F6EDD" w:rsidRPr="00C204A1" w:rsidRDefault="004F6EDD"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4F6EDD" w:rsidRPr="00C204A1" w:rsidRDefault="004F6EDD"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4F6EDD" w:rsidRPr="00C204A1" w:rsidRDefault="004F6EDD" w:rsidP="00F52E31">
            <w:pPr>
              <w:spacing w:before="20" w:after="0" w:line="240" w:lineRule="auto"/>
              <w:ind w:left="1416" w:hanging="1416"/>
              <w:jc w:val="center"/>
              <w:rPr>
                <w:rFonts w:ascii="Arial" w:hAnsi="Arial" w:cs="Arial"/>
                <w:sz w:val="16"/>
                <w:szCs w:val="16"/>
              </w:rPr>
            </w:pPr>
          </w:p>
        </w:tc>
      </w:tr>
      <w:tr w:rsidR="004F6EDD" w:rsidRPr="00C204A1" w:rsidTr="00813ED0">
        <w:tblPrEx>
          <w:shd w:val="clear" w:color="auto" w:fill="auto"/>
        </w:tblPrEx>
        <w:tc>
          <w:tcPr>
            <w:tcW w:w="11181" w:type="dxa"/>
            <w:tcBorders>
              <w:bottom w:val="single" w:sz="4" w:space="0" w:color="auto"/>
            </w:tcBorders>
          </w:tcPr>
          <w:p w:rsidR="004F6EDD" w:rsidRPr="00C9539B" w:rsidRDefault="004F6EDD" w:rsidP="00F52E31">
            <w:pPr>
              <w:spacing w:before="20" w:after="0" w:line="240" w:lineRule="auto"/>
              <w:rPr>
                <w:rFonts w:ascii="Arial" w:hAnsi="Arial" w:cs="Arial"/>
                <w:sz w:val="16"/>
                <w:szCs w:val="16"/>
              </w:rPr>
            </w:pPr>
            <w:r w:rsidRPr="004F6EDD">
              <w:rPr>
                <w:rFonts w:ascii="Arial" w:hAnsi="Arial" w:cs="Arial"/>
                <w:sz w:val="16"/>
                <w:szCs w:val="16"/>
                <w:highlight w:val="yellow"/>
              </w:rPr>
              <w:t>Il les positionne sur une droite graduée</w:t>
            </w:r>
            <w:r w:rsidR="00B0044F" w:rsidRPr="00B0044F">
              <w:rPr>
                <w:rFonts w:ascii="Arial" w:hAnsi="Arial" w:cs="Arial"/>
                <w:sz w:val="16"/>
                <w:szCs w:val="16"/>
                <w:highlight w:val="yellow"/>
              </w:rPr>
              <w:t>.</w:t>
            </w:r>
          </w:p>
        </w:tc>
        <w:tc>
          <w:tcPr>
            <w:tcW w:w="687" w:type="dxa"/>
            <w:tcBorders>
              <w:bottom w:val="single" w:sz="4" w:space="0" w:color="auto"/>
            </w:tcBorders>
          </w:tcPr>
          <w:p w:rsidR="004F6EDD" w:rsidRPr="00C204A1" w:rsidRDefault="004F6EDD"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4F6EDD" w:rsidRPr="00C204A1" w:rsidRDefault="004F6EDD"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4F6EDD" w:rsidRPr="00C204A1" w:rsidRDefault="004F6EDD" w:rsidP="00F52E31">
            <w:pPr>
              <w:spacing w:before="20" w:after="0" w:line="240" w:lineRule="auto"/>
              <w:ind w:left="1416" w:hanging="1416"/>
              <w:jc w:val="center"/>
              <w:rPr>
                <w:rFonts w:ascii="Arial" w:hAnsi="Arial" w:cs="Arial"/>
                <w:sz w:val="16"/>
                <w:szCs w:val="16"/>
              </w:rPr>
            </w:pPr>
          </w:p>
        </w:tc>
      </w:tr>
      <w:tr w:rsidR="004F6EDD" w:rsidRPr="00C204A1" w:rsidTr="00813ED0">
        <w:tblPrEx>
          <w:shd w:val="clear" w:color="auto" w:fill="auto"/>
        </w:tblPrEx>
        <w:tc>
          <w:tcPr>
            <w:tcW w:w="11181" w:type="dxa"/>
            <w:tcBorders>
              <w:bottom w:val="single" w:sz="4" w:space="0" w:color="auto"/>
            </w:tcBorders>
          </w:tcPr>
          <w:p w:rsidR="004F6EDD" w:rsidRPr="004F6EDD" w:rsidRDefault="004F6EDD" w:rsidP="00F52E31">
            <w:pPr>
              <w:spacing w:before="20" w:after="0" w:line="240" w:lineRule="auto"/>
              <w:rPr>
                <w:rFonts w:ascii="Arial" w:hAnsi="Arial" w:cs="Arial"/>
                <w:sz w:val="16"/>
                <w:szCs w:val="16"/>
                <w:highlight w:val="yellow"/>
              </w:rPr>
            </w:pPr>
            <w:r w:rsidRPr="004F6EDD">
              <w:rPr>
                <w:rFonts w:ascii="Arial" w:hAnsi="Arial" w:cs="Arial"/>
                <w:sz w:val="16"/>
                <w:szCs w:val="16"/>
                <w:highlight w:val="yellow"/>
              </w:rPr>
              <w:t>Il les encadre entre deux entiers consécutifs</w:t>
            </w:r>
            <w:r w:rsidR="00B0044F" w:rsidRPr="00B0044F">
              <w:rPr>
                <w:rFonts w:ascii="Arial" w:hAnsi="Arial" w:cs="Arial"/>
                <w:sz w:val="16"/>
                <w:szCs w:val="16"/>
                <w:highlight w:val="yellow"/>
              </w:rPr>
              <w:t>.</w:t>
            </w:r>
          </w:p>
        </w:tc>
        <w:tc>
          <w:tcPr>
            <w:tcW w:w="687" w:type="dxa"/>
            <w:tcBorders>
              <w:bottom w:val="single" w:sz="4" w:space="0" w:color="auto"/>
            </w:tcBorders>
          </w:tcPr>
          <w:p w:rsidR="004F6EDD" w:rsidRPr="00C204A1" w:rsidRDefault="004F6EDD"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4F6EDD" w:rsidRPr="00C204A1" w:rsidRDefault="004F6EDD"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4F6EDD" w:rsidRPr="00C204A1" w:rsidRDefault="004F6EDD" w:rsidP="00F52E31">
            <w:pPr>
              <w:spacing w:before="20" w:after="0" w:line="240" w:lineRule="auto"/>
              <w:ind w:left="1416" w:hanging="1416"/>
              <w:jc w:val="center"/>
              <w:rPr>
                <w:rFonts w:ascii="Arial" w:hAnsi="Arial" w:cs="Arial"/>
                <w:sz w:val="16"/>
                <w:szCs w:val="16"/>
              </w:rPr>
            </w:pPr>
          </w:p>
        </w:tc>
      </w:tr>
      <w:tr w:rsidR="004F6EDD" w:rsidRPr="00C204A1" w:rsidTr="00813ED0">
        <w:tblPrEx>
          <w:shd w:val="clear" w:color="auto" w:fill="auto"/>
        </w:tblPrEx>
        <w:tc>
          <w:tcPr>
            <w:tcW w:w="11181" w:type="dxa"/>
            <w:tcBorders>
              <w:bottom w:val="single" w:sz="4" w:space="0" w:color="auto"/>
            </w:tcBorders>
          </w:tcPr>
          <w:p w:rsidR="004F6EDD" w:rsidRPr="004F6EDD" w:rsidRDefault="004F6EDD" w:rsidP="00F52E31">
            <w:pPr>
              <w:spacing w:before="20" w:after="0" w:line="240" w:lineRule="auto"/>
              <w:rPr>
                <w:rFonts w:ascii="Arial" w:hAnsi="Arial" w:cs="Arial"/>
                <w:sz w:val="16"/>
                <w:szCs w:val="16"/>
                <w:highlight w:val="yellow"/>
              </w:rPr>
            </w:pPr>
            <w:r w:rsidRPr="004F6EDD">
              <w:rPr>
                <w:rFonts w:ascii="Arial" w:hAnsi="Arial" w:cs="Arial"/>
                <w:sz w:val="16"/>
                <w:szCs w:val="16"/>
                <w:highlight w:val="yellow"/>
              </w:rPr>
              <w:t>Il écrit une fraction décimale sous forme de somme d’un entier et d’une fraction inférieure à 1</w:t>
            </w:r>
            <w:r w:rsidR="00B0044F" w:rsidRPr="00B0044F">
              <w:rPr>
                <w:rFonts w:ascii="Arial" w:hAnsi="Arial" w:cs="Arial"/>
                <w:sz w:val="16"/>
                <w:szCs w:val="16"/>
                <w:highlight w:val="yellow"/>
              </w:rPr>
              <w:t>.</w:t>
            </w:r>
          </w:p>
        </w:tc>
        <w:tc>
          <w:tcPr>
            <w:tcW w:w="687" w:type="dxa"/>
            <w:tcBorders>
              <w:bottom w:val="single" w:sz="4" w:space="0" w:color="auto"/>
            </w:tcBorders>
          </w:tcPr>
          <w:p w:rsidR="004F6EDD" w:rsidRPr="00C204A1" w:rsidRDefault="004F6EDD"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4F6EDD" w:rsidRPr="00C204A1" w:rsidRDefault="004F6EDD"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4F6EDD" w:rsidRPr="00C204A1" w:rsidRDefault="004F6EDD" w:rsidP="00F52E31">
            <w:pPr>
              <w:spacing w:before="20" w:after="0" w:line="240" w:lineRule="auto"/>
              <w:ind w:left="1416" w:hanging="1416"/>
              <w:jc w:val="center"/>
              <w:rPr>
                <w:rFonts w:ascii="Arial" w:hAnsi="Arial" w:cs="Arial"/>
                <w:sz w:val="16"/>
                <w:szCs w:val="16"/>
              </w:rPr>
            </w:pPr>
          </w:p>
        </w:tc>
      </w:tr>
      <w:tr w:rsidR="004F6EDD" w:rsidRPr="00C204A1" w:rsidTr="00813ED0">
        <w:tblPrEx>
          <w:shd w:val="clear" w:color="auto" w:fill="auto"/>
        </w:tblPrEx>
        <w:tc>
          <w:tcPr>
            <w:tcW w:w="11181" w:type="dxa"/>
            <w:tcBorders>
              <w:bottom w:val="single" w:sz="4" w:space="0" w:color="auto"/>
            </w:tcBorders>
          </w:tcPr>
          <w:p w:rsidR="004F6EDD" w:rsidRPr="004F6EDD" w:rsidRDefault="004F6EDD" w:rsidP="00F52E31">
            <w:pPr>
              <w:spacing w:before="20" w:after="0" w:line="240" w:lineRule="auto"/>
              <w:rPr>
                <w:rFonts w:ascii="Arial" w:hAnsi="Arial" w:cs="Arial"/>
                <w:sz w:val="16"/>
                <w:szCs w:val="16"/>
                <w:highlight w:val="yellow"/>
              </w:rPr>
            </w:pPr>
            <w:r w:rsidRPr="004F6EDD">
              <w:rPr>
                <w:rFonts w:ascii="Arial" w:hAnsi="Arial" w:cs="Arial"/>
                <w:sz w:val="16"/>
                <w:szCs w:val="16"/>
                <w:highlight w:val="yellow"/>
              </w:rPr>
              <w:t>Il compare deux fractions de même dénominateur</w:t>
            </w:r>
            <w:r w:rsidR="00B0044F" w:rsidRPr="00B0044F">
              <w:rPr>
                <w:rFonts w:ascii="Arial" w:hAnsi="Arial" w:cs="Arial"/>
                <w:sz w:val="16"/>
                <w:szCs w:val="16"/>
                <w:highlight w:val="yellow"/>
              </w:rPr>
              <w:t>.</w:t>
            </w:r>
          </w:p>
        </w:tc>
        <w:tc>
          <w:tcPr>
            <w:tcW w:w="687" w:type="dxa"/>
            <w:tcBorders>
              <w:bottom w:val="single" w:sz="4" w:space="0" w:color="auto"/>
            </w:tcBorders>
          </w:tcPr>
          <w:p w:rsidR="004F6EDD" w:rsidRPr="00C204A1" w:rsidRDefault="004F6EDD"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4F6EDD" w:rsidRPr="00C204A1" w:rsidRDefault="004F6EDD"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4F6EDD" w:rsidRPr="00C204A1" w:rsidRDefault="004F6EDD" w:rsidP="00F52E31">
            <w:pPr>
              <w:spacing w:before="20" w:after="0" w:line="240" w:lineRule="auto"/>
              <w:ind w:left="1416" w:hanging="1416"/>
              <w:jc w:val="center"/>
              <w:rPr>
                <w:rFonts w:ascii="Arial" w:hAnsi="Arial" w:cs="Arial"/>
                <w:sz w:val="16"/>
                <w:szCs w:val="16"/>
              </w:rPr>
            </w:pPr>
          </w:p>
        </w:tc>
      </w:tr>
      <w:tr w:rsidR="004F6EDD" w:rsidRPr="00C204A1" w:rsidTr="00813ED0">
        <w:tblPrEx>
          <w:shd w:val="clear" w:color="auto" w:fill="auto"/>
        </w:tblPrEx>
        <w:tc>
          <w:tcPr>
            <w:tcW w:w="11181" w:type="dxa"/>
            <w:tcBorders>
              <w:bottom w:val="single" w:sz="4" w:space="0" w:color="auto"/>
            </w:tcBorders>
          </w:tcPr>
          <w:p w:rsidR="004F6EDD" w:rsidRPr="00D94380" w:rsidRDefault="004F6EDD" w:rsidP="00F52E31">
            <w:pPr>
              <w:spacing w:before="20" w:after="0"/>
            </w:pPr>
            <w:r w:rsidRPr="00D94380">
              <w:rPr>
                <w:rFonts w:ascii="Arial" w:hAnsi="Arial" w:cs="Arial"/>
                <w:sz w:val="16"/>
                <w:szCs w:val="16"/>
                <w:highlight w:val="yellow"/>
              </w:rPr>
              <w:t xml:space="preserve">Il connaît des égalités entre des fractions usuelles (exemples : </w:t>
            </w:r>
            <m:oMath>
              <m:f>
                <m:fPr>
                  <m:ctrlPr>
                    <w:rPr>
                      <w:rFonts w:ascii="Cambria Math" w:hAnsi="Cambria Math"/>
                      <w:i/>
                      <w:highlight w:val="yellow"/>
                    </w:rPr>
                  </m:ctrlPr>
                </m:fPr>
                <m:num>
                  <m:r>
                    <w:rPr>
                      <w:rFonts w:ascii="Cambria Math" w:hAnsi="Cambria Math"/>
                      <w:highlight w:val="yellow"/>
                    </w:rPr>
                    <m:t>5</m:t>
                  </m:r>
                </m:num>
                <m:den>
                  <m:r>
                    <w:rPr>
                      <w:rFonts w:ascii="Cambria Math" w:hAnsi="Cambria Math"/>
                      <w:highlight w:val="yellow"/>
                    </w:rPr>
                    <m:t>10</m:t>
                  </m:r>
                </m:den>
              </m:f>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2</m:t>
                  </m:r>
                </m:den>
              </m:f>
            </m:oMath>
            <w:r w:rsidR="006F166F" w:rsidRPr="00921BC7">
              <w:rPr>
                <w:highlight w:val="yellow"/>
              </w:rPr>
              <w:t xml:space="preserve"> ; </w:t>
            </w:r>
            <m:oMath>
              <m:f>
                <m:fPr>
                  <m:ctrlPr>
                    <w:rPr>
                      <w:rFonts w:ascii="Cambria Math" w:hAnsi="Cambria Math"/>
                      <w:i/>
                      <w:highlight w:val="yellow"/>
                    </w:rPr>
                  </m:ctrlPr>
                </m:fPr>
                <m:num>
                  <m:r>
                    <w:rPr>
                      <w:rFonts w:ascii="Cambria Math" w:hAnsi="Cambria Math"/>
                      <w:highlight w:val="yellow"/>
                    </w:rPr>
                    <m:t>10</m:t>
                  </m:r>
                </m:num>
                <m:den>
                  <m:r>
                    <w:rPr>
                      <w:rFonts w:ascii="Cambria Math" w:hAnsi="Cambria Math"/>
                      <w:highlight w:val="yellow"/>
                    </w:rPr>
                    <m:t>100</m:t>
                  </m:r>
                </m:den>
              </m:f>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10</m:t>
                  </m:r>
                </m:den>
              </m:f>
            </m:oMath>
            <w:r w:rsidR="006F166F" w:rsidRPr="00921BC7">
              <w:rPr>
                <w:highlight w:val="yellow"/>
              </w:rPr>
              <w:t xml:space="preserve"> ; </w:t>
            </w:r>
            <m:oMath>
              <m:f>
                <m:fPr>
                  <m:ctrlPr>
                    <w:rPr>
                      <w:rFonts w:ascii="Cambria Math" w:hAnsi="Cambria Math"/>
                      <w:i/>
                      <w:highlight w:val="yellow"/>
                    </w:rPr>
                  </m:ctrlPr>
                </m:fPr>
                <m:num>
                  <m:r>
                    <w:rPr>
                      <w:rFonts w:ascii="Cambria Math" w:hAnsi="Cambria Math"/>
                      <w:highlight w:val="yellow"/>
                    </w:rPr>
                    <m:t>2</m:t>
                  </m:r>
                </m:num>
                <m:den>
                  <m:r>
                    <w:rPr>
                      <w:rFonts w:ascii="Cambria Math" w:hAnsi="Cambria Math"/>
                      <w:highlight w:val="yellow"/>
                    </w:rPr>
                    <m:t>4</m:t>
                  </m:r>
                </m:den>
              </m:f>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2</m:t>
                  </m:r>
                </m:den>
              </m:f>
            </m:oMath>
            <w:r w:rsidR="00D94380" w:rsidRPr="00D94380">
              <w:rPr>
                <w:highlight w:val="yellow"/>
              </w:rPr>
              <w:t xml:space="preserve"> )</w:t>
            </w:r>
            <w:r w:rsidR="00B0044F" w:rsidRPr="00B0044F">
              <w:rPr>
                <w:rFonts w:ascii="Arial" w:hAnsi="Arial" w:cs="Arial"/>
                <w:sz w:val="16"/>
                <w:szCs w:val="16"/>
                <w:highlight w:val="yellow"/>
              </w:rPr>
              <w:t>.</w:t>
            </w:r>
          </w:p>
        </w:tc>
        <w:tc>
          <w:tcPr>
            <w:tcW w:w="687" w:type="dxa"/>
            <w:tcBorders>
              <w:bottom w:val="single" w:sz="4" w:space="0" w:color="auto"/>
            </w:tcBorders>
          </w:tcPr>
          <w:p w:rsidR="004F6EDD" w:rsidRPr="00C204A1" w:rsidRDefault="004F6EDD"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4F6EDD" w:rsidRPr="00C204A1" w:rsidRDefault="004F6EDD"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4F6EDD" w:rsidRPr="00C204A1" w:rsidRDefault="004F6EDD" w:rsidP="00F52E31">
            <w:pPr>
              <w:spacing w:before="20" w:after="0" w:line="240" w:lineRule="auto"/>
              <w:ind w:left="1416" w:hanging="1416"/>
              <w:jc w:val="center"/>
              <w:rPr>
                <w:rFonts w:ascii="Arial" w:hAnsi="Arial" w:cs="Arial"/>
                <w:sz w:val="16"/>
                <w:szCs w:val="16"/>
              </w:rPr>
            </w:pPr>
          </w:p>
        </w:tc>
      </w:tr>
      <w:tr w:rsidR="004F6EDD" w:rsidRPr="00C204A1" w:rsidTr="00813ED0">
        <w:tblPrEx>
          <w:shd w:val="clear" w:color="auto" w:fill="auto"/>
        </w:tblPrEx>
        <w:tc>
          <w:tcPr>
            <w:tcW w:w="11181" w:type="dxa"/>
            <w:tcBorders>
              <w:bottom w:val="single" w:sz="4" w:space="0" w:color="auto"/>
            </w:tcBorders>
          </w:tcPr>
          <w:p w:rsidR="004F6EDD" w:rsidRDefault="00244A34" w:rsidP="00F52E31">
            <w:pPr>
              <w:spacing w:before="20" w:after="0" w:line="240" w:lineRule="auto"/>
              <w:rPr>
                <w:rFonts w:ascii="Arial" w:hAnsi="Arial" w:cs="Arial"/>
                <w:sz w:val="16"/>
                <w:szCs w:val="16"/>
              </w:rPr>
            </w:pPr>
            <w:r w:rsidRPr="00244A34">
              <w:rPr>
                <w:rFonts w:ascii="Arial" w:hAnsi="Arial" w:cs="Arial"/>
                <w:b/>
                <w:i/>
                <w:sz w:val="16"/>
                <w:szCs w:val="16"/>
              </w:rPr>
              <w:t>Nombres décimaux</w:t>
            </w:r>
            <w:r>
              <w:rPr>
                <w:rFonts w:ascii="Arial" w:hAnsi="Arial" w:cs="Arial"/>
                <w:b/>
                <w:i/>
                <w:sz w:val="16"/>
                <w:szCs w:val="16"/>
              </w:rPr>
              <w:t> :</w:t>
            </w:r>
          </w:p>
        </w:tc>
        <w:tc>
          <w:tcPr>
            <w:tcW w:w="687" w:type="dxa"/>
            <w:tcBorders>
              <w:bottom w:val="single" w:sz="4" w:space="0" w:color="auto"/>
            </w:tcBorders>
          </w:tcPr>
          <w:p w:rsidR="004F6EDD" w:rsidRPr="00C204A1" w:rsidRDefault="004F6EDD"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4F6EDD" w:rsidRPr="00C204A1" w:rsidRDefault="004F6EDD"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4F6EDD" w:rsidRPr="00C204A1" w:rsidRDefault="004F6EDD" w:rsidP="00F52E31">
            <w:pPr>
              <w:spacing w:before="20" w:after="0" w:line="240" w:lineRule="auto"/>
              <w:ind w:left="1416" w:hanging="1416"/>
              <w:jc w:val="center"/>
              <w:rPr>
                <w:rFonts w:ascii="Arial" w:hAnsi="Arial" w:cs="Arial"/>
                <w:sz w:val="16"/>
                <w:szCs w:val="16"/>
              </w:rPr>
            </w:pPr>
          </w:p>
        </w:tc>
      </w:tr>
      <w:tr w:rsidR="00244A34" w:rsidRPr="00C204A1" w:rsidTr="00813ED0">
        <w:tblPrEx>
          <w:shd w:val="clear" w:color="auto" w:fill="auto"/>
        </w:tblPrEx>
        <w:tc>
          <w:tcPr>
            <w:tcW w:w="11181" w:type="dxa"/>
            <w:tcBorders>
              <w:bottom w:val="single" w:sz="4" w:space="0" w:color="auto"/>
            </w:tcBorders>
          </w:tcPr>
          <w:p w:rsidR="00244A34" w:rsidRDefault="00D44143" w:rsidP="00F52E31">
            <w:pPr>
              <w:spacing w:before="20" w:after="0" w:line="240" w:lineRule="auto"/>
              <w:rPr>
                <w:rFonts w:ascii="Arial" w:hAnsi="Arial" w:cs="Arial"/>
                <w:sz w:val="16"/>
                <w:szCs w:val="16"/>
              </w:rPr>
            </w:pPr>
            <w:r w:rsidRPr="00D44143">
              <w:rPr>
                <w:rFonts w:ascii="Arial" w:hAnsi="Arial" w:cs="Arial"/>
                <w:sz w:val="16"/>
                <w:szCs w:val="16"/>
              </w:rPr>
              <w:t>L’élève utilise les nombres décimaux.</w:t>
            </w:r>
          </w:p>
        </w:tc>
        <w:tc>
          <w:tcPr>
            <w:tcW w:w="687" w:type="dxa"/>
            <w:tcBorders>
              <w:bottom w:val="single" w:sz="4" w:space="0" w:color="auto"/>
            </w:tcBorders>
          </w:tcPr>
          <w:p w:rsidR="00244A34" w:rsidRPr="00C204A1" w:rsidRDefault="00244A34"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244A34" w:rsidRPr="00C204A1" w:rsidRDefault="00244A34"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244A34" w:rsidRPr="00C204A1" w:rsidRDefault="00244A34" w:rsidP="00F52E31">
            <w:pPr>
              <w:spacing w:before="20" w:after="0" w:line="240" w:lineRule="auto"/>
              <w:ind w:left="1416" w:hanging="1416"/>
              <w:jc w:val="center"/>
              <w:rPr>
                <w:rFonts w:ascii="Arial" w:hAnsi="Arial" w:cs="Arial"/>
                <w:sz w:val="16"/>
                <w:szCs w:val="16"/>
              </w:rPr>
            </w:pPr>
          </w:p>
        </w:tc>
      </w:tr>
      <w:tr w:rsidR="00244A34" w:rsidRPr="00C204A1" w:rsidTr="00813ED0">
        <w:tblPrEx>
          <w:shd w:val="clear" w:color="auto" w:fill="auto"/>
        </w:tblPrEx>
        <w:tc>
          <w:tcPr>
            <w:tcW w:w="11181" w:type="dxa"/>
            <w:tcBorders>
              <w:bottom w:val="single" w:sz="4" w:space="0" w:color="auto"/>
            </w:tcBorders>
          </w:tcPr>
          <w:p w:rsidR="00244A34" w:rsidRDefault="00D44143" w:rsidP="00F52E31">
            <w:pPr>
              <w:spacing w:before="20" w:after="0" w:line="240" w:lineRule="auto"/>
              <w:rPr>
                <w:rFonts w:ascii="Arial" w:hAnsi="Arial" w:cs="Arial"/>
                <w:sz w:val="16"/>
                <w:szCs w:val="16"/>
              </w:rPr>
            </w:pPr>
            <w:r w:rsidRPr="00D44143">
              <w:rPr>
                <w:rFonts w:ascii="Arial" w:hAnsi="Arial" w:cs="Arial"/>
                <w:sz w:val="16"/>
                <w:szCs w:val="16"/>
              </w:rPr>
              <w:t>Il connaît les unités de la numération décimale (unités simples, dixièmes, centièmes) et les relations qui les lient.</w:t>
            </w:r>
          </w:p>
        </w:tc>
        <w:tc>
          <w:tcPr>
            <w:tcW w:w="687" w:type="dxa"/>
            <w:tcBorders>
              <w:bottom w:val="single" w:sz="4" w:space="0" w:color="auto"/>
            </w:tcBorders>
          </w:tcPr>
          <w:p w:rsidR="00244A34" w:rsidRPr="00C204A1" w:rsidRDefault="00244A34"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244A34" w:rsidRPr="00C204A1" w:rsidRDefault="00244A34"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244A34" w:rsidRPr="00C204A1" w:rsidRDefault="00244A34" w:rsidP="00F52E31">
            <w:pPr>
              <w:spacing w:before="20" w:after="0" w:line="240" w:lineRule="auto"/>
              <w:ind w:left="1416" w:hanging="1416"/>
              <w:jc w:val="center"/>
              <w:rPr>
                <w:rFonts w:ascii="Arial" w:hAnsi="Arial" w:cs="Arial"/>
                <w:sz w:val="16"/>
                <w:szCs w:val="16"/>
              </w:rPr>
            </w:pPr>
          </w:p>
        </w:tc>
      </w:tr>
      <w:tr w:rsidR="00244A34" w:rsidRPr="00C204A1" w:rsidTr="00813ED0">
        <w:tblPrEx>
          <w:shd w:val="clear" w:color="auto" w:fill="auto"/>
        </w:tblPrEx>
        <w:tc>
          <w:tcPr>
            <w:tcW w:w="11181" w:type="dxa"/>
            <w:tcBorders>
              <w:bottom w:val="single" w:sz="4" w:space="0" w:color="auto"/>
            </w:tcBorders>
          </w:tcPr>
          <w:p w:rsidR="00244A34" w:rsidRDefault="00D44143" w:rsidP="00F52E31">
            <w:pPr>
              <w:spacing w:before="20" w:after="0" w:line="240" w:lineRule="auto"/>
              <w:rPr>
                <w:rFonts w:ascii="Arial" w:hAnsi="Arial" w:cs="Arial"/>
                <w:sz w:val="16"/>
                <w:szCs w:val="16"/>
              </w:rPr>
            </w:pPr>
            <w:r w:rsidRPr="00D44143">
              <w:rPr>
                <w:rFonts w:ascii="Arial" w:hAnsi="Arial" w:cs="Arial"/>
                <w:sz w:val="16"/>
                <w:szCs w:val="16"/>
              </w:rPr>
              <w:t>Il comprend et applique aux nombres décimaux les règles de la numération décimale de position (valeurs des chiffres en fonction de leur rang)</w:t>
            </w:r>
            <w:r w:rsidR="00B0044F">
              <w:rPr>
                <w:rFonts w:ascii="Arial" w:hAnsi="Arial" w:cs="Arial"/>
                <w:sz w:val="16"/>
                <w:szCs w:val="16"/>
              </w:rPr>
              <w:t>.</w:t>
            </w:r>
          </w:p>
        </w:tc>
        <w:tc>
          <w:tcPr>
            <w:tcW w:w="687" w:type="dxa"/>
            <w:tcBorders>
              <w:bottom w:val="single" w:sz="4" w:space="0" w:color="auto"/>
            </w:tcBorders>
          </w:tcPr>
          <w:p w:rsidR="00244A34" w:rsidRPr="00C204A1" w:rsidRDefault="00244A34"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244A34" w:rsidRPr="00C204A1" w:rsidRDefault="00244A34"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244A34" w:rsidRPr="00C204A1" w:rsidRDefault="00244A34" w:rsidP="00F52E31">
            <w:pPr>
              <w:spacing w:before="20" w:after="0" w:line="240" w:lineRule="auto"/>
              <w:ind w:left="1416" w:hanging="1416"/>
              <w:jc w:val="center"/>
              <w:rPr>
                <w:rFonts w:ascii="Arial" w:hAnsi="Arial" w:cs="Arial"/>
                <w:sz w:val="16"/>
                <w:szCs w:val="16"/>
              </w:rPr>
            </w:pPr>
          </w:p>
        </w:tc>
      </w:tr>
      <w:tr w:rsidR="00244A34" w:rsidRPr="00C204A1" w:rsidTr="00813ED0">
        <w:tblPrEx>
          <w:shd w:val="clear" w:color="auto" w:fill="auto"/>
        </w:tblPrEx>
        <w:tc>
          <w:tcPr>
            <w:tcW w:w="11181" w:type="dxa"/>
            <w:tcBorders>
              <w:bottom w:val="single" w:sz="4" w:space="0" w:color="auto"/>
            </w:tcBorders>
          </w:tcPr>
          <w:p w:rsidR="00244A34" w:rsidRDefault="00D44143" w:rsidP="00F52E31">
            <w:pPr>
              <w:spacing w:before="20" w:after="0" w:line="240" w:lineRule="auto"/>
              <w:rPr>
                <w:rFonts w:ascii="Arial" w:hAnsi="Arial" w:cs="Arial"/>
                <w:sz w:val="16"/>
                <w:szCs w:val="16"/>
              </w:rPr>
            </w:pPr>
            <w:r w:rsidRPr="00D44143">
              <w:rPr>
                <w:rFonts w:ascii="Arial" w:hAnsi="Arial" w:cs="Arial"/>
                <w:sz w:val="16"/>
                <w:szCs w:val="16"/>
              </w:rPr>
              <w:t>Il connaît et utilise diverses désignations orales et écrites d’un nombre décimal (fractions décimales, écritures à virgule, décompositions additives et multiplicatives)</w:t>
            </w:r>
            <w:r w:rsidR="00B0044F">
              <w:rPr>
                <w:rFonts w:ascii="Arial" w:hAnsi="Arial" w:cs="Arial"/>
                <w:sz w:val="16"/>
                <w:szCs w:val="16"/>
              </w:rPr>
              <w:t>.</w:t>
            </w:r>
          </w:p>
        </w:tc>
        <w:tc>
          <w:tcPr>
            <w:tcW w:w="687" w:type="dxa"/>
            <w:tcBorders>
              <w:bottom w:val="single" w:sz="4" w:space="0" w:color="auto"/>
            </w:tcBorders>
          </w:tcPr>
          <w:p w:rsidR="00244A34" w:rsidRPr="00C204A1" w:rsidRDefault="00244A34"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244A34" w:rsidRPr="00C204A1" w:rsidRDefault="00244A34"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244A34" w:rsidRPr="00C204A1" w:rsidRDefault="00244A34" w:rsidP="00F52E31">
            <w:pPr>
              <w:spacing w:before="20" w:after="0" w:line="240" w:lineRule="auto"/>
              <w:ind w:left="1416" w:hanging="1416"/>
              <w:jc w:val="center"/>
              <w:rPr>
                <w:rFonts w:ascii="Arial" w:hAnsi="Arial" w:cs="Arial"/>
                <w:sz w:val="16"/>
                <w:szCs w:val="16"/>
              </w:rPr>
            </w:pPr>
          </w:p>
        </w:tc>
      </w:tr>
      <w:tr w:rsidR="00244A34" w:rsidRPr="00C204A1" w:rsidTr="00813ED0">
        <w:tblPrEx>
          <w:shd w:val="clear" w:color="auto" w:fill="auto"/>
        </w:tblPrEx>
        <w:tc>
          <w:tcPr>
            <w:tcW w:w="11181" w:type="dxa"/>
            <w:tcBorders>
              <w:bottom w:val="single" w:sz="4" w:space="0" w:color="auto"/>
            </w:tcBorders>
          </w:tcPr>
          <w:p w:rsidR="00244A34" w:rsidRDefault="00D44143" w:rsidP="00F52E31">
            <w:pPr>
              <w:spacing w:before="20" w:after="0" w:line="240" w:lineRule="auto"/>
              <w:rPr>
                <w:rFonts w:ascii="Arial" w:hAnsi="Arial" w:cs="Arial"/>
                <w:sz w:val="16"/>
                <w:szCs w:val="16"/>
              </w:rPr>
            </w:pPr>
            <w:r w:rsidRPr="00D44143">
              <w:rPr>
                <w:rFonts w:ascii="Arial" w:hAnsi="Arial" w:cs="Arial"/>
                <w:sz w:val="16"/>
                <w:szCs w:val="16"/>
              </w:rPr>
              <w:t>Il utilise les nombres décimaux pour rendre compte de mesures de grandeurs. Il connaî</w:t>
            </w:r>
            <w:r>
              <w:rPr>
                <w:rFonts w:ascii="Arial" w:hAnsi="Arial" w:cs="Arial"/>
                <w:sz w:val="16"/>
                <w:szCs w:val="16"/>
              </w:rPr>
              <w:t xml:space="preserve">t </w:t>
            </w:r>
            <w:r w:rsidRPr="00D44143">
              <w:rPr>
                <w:rFonts w:ascii="Arial" w:hAnsi="Arial" w:cs="Arial"/>
                <w:sz w:val="16"/>
                <w:szCs w:val="16"/>
              </w:rPr>
              <w:t>le lien entre les unités de numération et les unités de mesure (par exemple: dixième → dm, dg, dL ; centième → cm, cg, cL, centimes d’euro)</w:t>
            </w:r>
            <w:r w:rsidR="00B0044F">
              <w:rPr>
                <w:rFonts w:ascii="Arial" w:hAnsi="Arial" w:cs="Arial"/>
                <w:sz w:val="16"/>
                <w:szCs w:val="16"/>
              </w:rPr>
              <w:t>.</w:t>
            </w:r>
          </w:p>
        </w:tc>
        <w:tc>
          <w:tcPr>
            <w:tcW w:w="687" w:type="dxa"/>
            <w:tcBorders>
              <w:bottom w:val="single" w:sz="4" w:space="0" w:color="auto"/>
            </w:tcBorders>
          </w:tcPr>
          <w:p w:rsidR="00244A34" w:rsidRPr="00C204A1" w:rsidRDefault="00244A34"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244A34" w:rsidRPr="00C204A1" w:rsidRDefault="00244A34"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244A34" w:rsidRPr="00C204A1" w:rsidRDefault="00244A34" w:rsidP="00F52E31">
            <w:pPr>
              <w:spacing w:before="20" w:after="0" w:line="240" w:lineRule="auto"/>
              <w:ind w:left="1416" w:hanging="1416"/>
              <w:jc w:val="center"/>
              <w:rPr>
                <w:rFonts w:ascii="Arial" w:hAnsi="Arial" w:cs="Arial"/>
                <w:sz w:val="16"/>
                <w:szCs w:val="16"/>
              </w:rPr>
            </w:pPr>
          </w:p>
        </w:tc>
      </w:tr>
      <w:tr w:rsidR="00244A34" w:rsidRPr="00C204A1" w:rsidTr="00813ED0">
        <w:tblPrEx>
          <w:shd w:val="clear" w:color="auto" w:fill="auto"/>
        </w:tblPrEx>
        <w:tc>
          <w:tcPr>
            <w:tcW w:w="11181" w:type="dxa"/>
            <w:tcBorders>
              <w:bottom w:val="single" w:sz="4" w:space="0" w:color="auto"/>
            </w:tcBorders>
          </w:tcPr>
          <w:p w:rsidR="00244A34" w:rsidRDefault="00D44143" w:rsidP="00F52E31">
            <w:pPr>
              <w:spacing w:before="20" w:after="0" w:line="240" w:lineRule="auto"/>
              <w:rPr>
                <w:rFonts w:ascii="Arial" w:hAnsi="Arial" w:cs="Arial"/>
                <w:sz w:val="16"/>
                <w:szCs w:val="16"/>
              </w:rPr>
            </w:pPr>
            <w:r w:rsidRPr="00D44143">
              <w:rPr>
                <w:rFonts w:ascii="Arial" w:hAnsi="Arial" w:cs="Arial"/>
                <w:sz w:val="16"/>
                <w:szCs w:val="16"/>
              </w:rPr>
              <w:t>Il repère et place un nombre décimal sur une demi-droite graduée adaptée</w:t>
            </w:r>
            <w:r w:rsidR="00B0044F">
              <w:rPr>
                <w:rFonts w:ascii="Arial" w:hAnsi="Arial" w:cs="Arial"/>
                <w:sz w:val="16"/>
                <w:szCs w:val="16"/>
              </w:rPr>
              <w:t>.</w:t>
            </w:r>
          </w:p>
        </w:tc>
        <w:tc>
          <w:tcPr>
            <w:tcW w:w="687" w:type="dxa"/>
            <w:tcBorders>
              <w:bottom w:val="single" w:sz="4" w:space="0" w:color="auto"/>
            </w:tcBorders>
          </w:tcPr>
          <w:p w:rsidR="00244A34" w:rsidRPr="00C204A1" w:rsidRDefault="00244A34"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244A34" w:rsidRPr="00C204A1" w:rsidRDefault="00244A34"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244A34" w:rsidRPr="00C204A1" w:rsidRDefault="00244A34" w:rsidP="00F52E31">
            <w:pPr>
              <w:spacing w:before="20" w:after="0" w:line="240" w:lineRule="auto"/>
              <w:ind w:left="1416" w:hanging="1416"/>
              <w:jc w:val="center"/>
              <w:rPr>
                <w:rFonts w:ascii="Arial" w:hAnsi="Arial" w:cs="Arial"/>
                <w:sz w:val="16"/>
                <w:szCs w:val="16"/>
              </w:rPr>
            </w:pPr>
          </w:p>
        </w:tc>
      </w:tr>
      <w:tr w:rsidR="00244A34" w:rsidRPr="00C204A1" w:rsidTr="00813ED0">
        <w:tblPrEx>
          <w:shd w:val="clear" w:color="auto" w:fill="auto"/>
        </w:tblPrEx>
        <w:tc>
          <w:tcPr>
            <w:tcW w:w="11181" w:type="dxa"/>
            <w:tcBorders>
              <w:bottom w:val="single" w:sz="4" w:space="0" w:color="auto"/>
            </w:tcBorders>
          </w:tcPr>
          <w:p w:rsidR="00244A34" w:rsidRDefault="00D44143" w:rsidP="00F52E31">
            <w:pPr>
              <w:spacing w:before="20" w:after="0" w:line="240" w:lineRule="auto"/>
              <w:rPr>
                <w:rFonts w:ascii="Arial" w:hAnsi="Arial" w:cs="Arial"/>
                <w:sz w:val="16"/>
                <w:szCs w:val="16"/>
              </w:rPr>
            </w:pPr>
            <w:r w:rsidRPr="00D44143">
              <w:rPr>
                <w:rFonts w:ascii="Arial" w:hAnsi="Arial" w:cs="Arial"/>
                <w:sz w:val="16"/>
                <w:szCs w:val="16"/>
              </w:rPr>
              <w:t>Il compare, range des nombres décimaux</w:t>
            </w:r>
            <w:r w:rsidR="00B0044F">
              <w:rPr>
                <w:rFonts w:ascii="Arial" w:hAnsi="Arial" w:cs="Arial"/>
                <w:sz w:val="16"/>
                <w:szCs w:val="16"/>
              </w:rPr>
              <w:t>.</w:t>
            </w:r>
          </w:p>
        </w:tc>
        <w:tc>
          <w:tcPr>
            <w:tcW w:w="687" w:type="dxa"/>
            <w:tcBorders>
              <w:bottom w:val="single" w:sz="4" w:space="0" w:color="auto"/>
            </w:tcBorders>
          </w:tcPr>
          <w:p w:rsidR="00244A34" w:rsidRPr="00C204A1" w:rsidRDefault="00244A34"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244A34" w:rsidRPr="00C204A1" w:rsidRDefault="00244A34"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244A34" w:rsidRPr="00C204A1" w:rsidRDefault="00244A34" w:rsidP="00F52E31">
            <w:pPr>
              <w:spacing w:before="20" w:after="0" w:line="240" w:lineRule="auto"/>
              <w:ind w:left="1416" w:hanging="1416"/>
              <w:jc w:val="center"/>
              <w:rPr>
                <w:rFonts w:ascii="Arial" w:hAnsi="Arial" w:cs="Arial"/>
                <w:sz w:val="16"/>
                <w:szCs w:val="16"/>
              </w:rPr>
            </w:pPr>
          </w:p>
        </w:tc>
      </w:tr>
      <w:tr w:rsidR="00244A34" w:rsidRPr="00C204A1" w:rsidTr="00813ED0">
        <w:tblPrEx>
          <w:shd w:val="clear" w:color="auto" w:fill="auto"/>
        </w:tblPrEx>
        <w:tc>
          <w:tcPr>
            <w:tcW w:w="11181" w:type="dxa"/>
            <w:tcBorders>
              <w:bottom w:val="single" w:sz="4" w:space="0" w:color="auto"/>
            </w:tcBorders>
          </w:tcPr>
          <w:p w:rsidR="00244A34" w:rsidRDefault="00D44143" w:rsidP="00F52E31">
            <w:pPr>
              <w:spacing w:before="20" w:after="0" w:line="240" w:lineRule="auto"/>
              <w:rPr>
                <w:rFonts w:ascii="Arial" w:hAnsi="Arial" w:cs="Arial"/>
                <w:sz w:val="16"/>
                <w:szCs w:val="16"/>
              </w:rPr>
            </w:pPr>
            <w:r w:rsidRPr="00D44143">
              <w:rPr>
                <w:rFonts w:ascii="Arial" w:hAnsi="Arial" w:cs="Arial"/>
                <w:sz w:val="16"/>
                <w:szCs w:val="16"/>
              </w:rPr>
              <w:t>Il encadre un nombre décimal par deux nombres entiers.</w:t>
            </w:r>
          </w:p>
        </w:tc>
        <w:tc>
          <w:tcPr>
            <w:tcW w:w="687" w:type="dxa"/>
            <w:tcBorders>
              <w:bottom w:val="single" w:sz="4" w:space="0" w:color="auto"/>
            </w:tcBorders>
          </w:tcPr>
          <w:p w:rsidR="00244A34" w:rsidRPr="00C204A1" w:rsidRDefault="00244A34"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244A34" w:rsidRPr="00C204A1" w:rsidRDefault="00244A34"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244A34" w:rsidRPr="00C204A1" w:rsidRDefault="00244A34"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c>
          <w:tcPr>
            <w:tcW w:w="11181" w:type="dxa"/>
            <w:tcBorders>
              <w:bottom w:val="single" w:sz="4" w:space="0" w:color="auto"/>
            </w:tcBorders>
          </w:tcPr>
          <w:p w:rsidR="00952831" w:rsidRPr="00952831" w:rsidRDefault="00952831" w:rsidP="00F52E31">
            <w:pPr>
              <w:spacing w:before="20" w:after="0" w:line="240" w:lineRule="auto"/>
              <w:rPr>
                <w:rFonts w:ascii="Arial" w:hAnsi="Arial" w:cs="Arial"/>
                <w:sz w:val="16"/>
                <w:szCs w:val="16"/>
                <w:highlight w:val="yellow"/>
              </w:rPr>
            </w:pPr>
            <w:r w:rsidRPr="00952831">
              <w:rPr>
                <w:rFonts w:ascii="Arial" w:hAnsi="Arial" w:cs="Arial"/>
                <w:sz w:val="16"/>
                <w:szCs w:val="16"/>
                <w:highlight w:val="yellow"/>
              </w:rPr>
              <w:t>L’élève utilise les nombres décimaux.</w:t>
            </w:r>
          </w:p>
        </w:tc>
        <w:tc>
          <w:tcPr>
            <w:tcW w:w="687" w:type="dxa"/>
            <w:tcBorders>
              <w:bottom w:val="single" w:sz="4" w:space="0" w:color="auto"/>
            </w:tcBorders>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c>
          <w:tcPr>
            <w:tcW w:w="11181" w:type="dxa"/>
            <w:tcBorders>
              <w:bottom w:val="single" w:sz="4" w:space="0" w:color="auto"/>
            </w:tcBorders>
          </w:tcPr>
          <w:p w:rsidR="00952831" w:rsidRPr="00952831" w:rsidRDefault="00952831" w:rsidP="00F52E31">
            <w:pPr>
              <w:spacing w:before="20" w:after="0" w:line="240" w:lineRule="auto"/>
              <w:rPr>
                <w:rFonts w:ascii="Arial" w:hAnsi="Arial" w:cs="Arial"/>
                <w:sz w:val="16"/>
                <w:szCs w:val="16"/>
                <w:highlight w:val="yellow"/>
              </w:rPr>
            </w:pPr>
            <w:r w:rsidRPr="00952831">
              <w:rPr>
                <w:rFonts w:ascii="Arial" w:hAnsi="Arial" w:cs="Arial"/>
                <w:sz w:val="16"/>
                <w:szCs w:val="16"/>
                <w:highlight w:val="yellow"/>
              </w:rPr>
              <w:t>Il connaît les unités de la numération décimale (unités simples, dixièmes, centièmes</w:t>
            </w:r>
            <w:r>
              <w:rPr>
                <w:rFonts w:ascii="Arial" w:hAnsi="Arial" w:cs="Arial"/>
                <w:sz w:val="16"/>
                <w:szCs w:val="16"/>
                <w:highlight w:val="yellow"/>
              </w:rPr>
              <w:t>, millièmes</w:t>
            </w:r>
            <w:r w:rsidRPr="00952831">
              <w:rPr>
                <w:rFonts w:ascii="Arial" w:hAnsi="Arial" w:cs="Arial"/>
                <w:sz w:val="16"/>
                <w:szCs w:val="16"/>
                <w:highlight w:val="yellow"/>
              </w:rPr>
              <w:t>) et les relations qui les lient.</w:t>
            </w:r>
          </w:p>
        </w:tc>
        <w:tc>
          <w:tcPr>
            <w:tcW w:w="687" w:type="dxa"/>
            <w:tcBorders>
              <w:bottom w:val="single" w:sz="4" w:space="0" w:color="auto"/>
            </w:tcBorders>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c>
          <w:tcPr>
            <w:tcW w:w="11181" w:type="dxa"/>
            <w:tcBorders>
              <w:bottom w:val="single" w:sz="4" w:space="0" w:color="auto"/>
            </w:tcBorders>
          </w:tcPr>
          <w:p w:rsidR="00952831" w:rsidRPr="00952831" w:rsidRDefault="00952831" w:rsidP="00F52E31">
            <w:pPr>
              <w:spacing w:before="20" w:after="0" w:line="240" w:lineRule="auto"/>
              <w:rPr>
                <w:rFonts w:ascii="Arial" w:hAnsi="Arial" w:cs="Arial"/>
                <w:sz w:val="16"/>
                <w:szCs w:val="16"/>
                <w:highlight w:val="yellow"/>
              </w:rPr>
            </w:pPr>
            <w:r w:rsidRPr="00952831">
              <w:rPr>
                <w:rFonts w:ascii="Arial" w:hAnsi="Arial" w:cs="Arial"/>
                <w:sz w:val="16"/>
                <w:szCs w:val="16"/>
                <w:highlight w:val="yellow"/>
              </w:rPr>
              <w:t>Il comprend et applique aux nombres décimaux les règles de la numération décimale de position (valeurs des chiffres en fonction de leur rang)</w:t>
            </w:r>
            <w:r w:rsidR="00B0044F" w:rsidRPr="00B0044F">
              <w:rPr>
                <w:rFonts w:ascii="Arial" w:hAnsi="Arial" w:cs="Arial"/>
                <w:sz w:val="16"/>
                <w:szCs w:val="16"/>
                <w:highlight w:val="yellow"/>
              </w:rPr>
              <w:t>.</w:t>
            </w:r>
          </w:p>
        </w:tc>
        <w:tc>
          <w:tcPr>
            <w:tcW w:w="687" w:type="dxa"/>
            <w:tcBorders>
              <w:bottom w:val="single" w:sz="4" w:space="0" w:color="auto"/>
            </w:tcBorders>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c>
          <w:tcPr>
            <w:tcW w:w="11181" w:type="dxa"/>
            <w:tcBorders>
              <w:bottom w:val="single" w:sz="4" w:space="0" w:color="auto"/>
            </w:tcBorders>
          </w:tcPr>
          <w:p w:rsidR="00952831" w:rsidRPr="00952831" w:rsidRDefault="00952831" w:rsidP="00F52E31">
            <w:pPr>
              <w:spacing w:before="20" w:after="0" w:line="240" w:lineRule="auto"/>
              <w:rPr>
                <w:rFonts w:ascii="Arial" w:hAnsi="Arial" w:cs="Arial"/>
                <w:sz w:val="16"/>
                <w:szCs w:val="16"/>
                <w:highlight w:val="yellow"/>
              </w:rPr>
            </w:pPr>
            <w:r w:rsidRPr="00952831">
              <w:rPr>
                <w:rFonts w:ascii="Arial" w:hAnsi="Arial" w:cs="Arial"/>
                <w:sz w:val="16"/>
                <w:szCs w:val="16"/>
                <w:highlight w:val="yellow"/>
              </w:rPr>
              <w:t>Il connaît et utilise diverses désignations orales et écrites d’un nombre décimal (fractions décimales, écritures à virgule, décompositions additives et multiplicatives)</w:t>
            </w:r>
            <w:r w:rsidR="00B0044F" w:rsidRPr="00B0044F">
              <w:rPr>
                <w:rFonts w:ascii="Arial" w:hAnsi="Arial" w:cs="Arial"/>
                <w:sz w:val="16"/>
                <w:szCs w:val="16"/>
                <w:highlight w:val="yellow"/>
              </w:rPr>
              <w:t>.</w:t>
            </w:r>
          </w:p>
        </w:tc>
        <w:tc>
          <w:tcPr>
            <w:tcW w:w="687" w:type="dxa"/>
            <w:tcBorders>
              <w:bottom w:val="single" w:sz="4" w:space="0" w:color="auto"/>
            </w:tcBorders>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c>
          <w:tcPr>
            <w:tcW w:w="11181" w:type="dxa"/>
            <w:tcBorders>
              <w:bottom w:val="single" w:sz="4" w:space="0" w:color="auto"/>
            </w:tcBorders>
          </w:tcPr>
          <w:p w:rsidR="00952831" w:rsidRPr="00952831" w:rsidRDefault="00952831" w:rsidP="00F52E31">
            <w:pPr>
              <w:spacing w:before="20" w:after="0" w:line="240" w:lineRule="auto"/>
              <w:rPr>
                <w:rFonts w:ascii="Arial" w:hAnsi="Arial" w:cs="Arial"/>
                <w:sz w:val="16"/>
                <w:szCs w:val="16"/>
                <w:highlight w:val="yellow"/>
              </w:rPr>
            </w:pPr>
            <w:r w:rsidRPr="00952831">
              <w:rPr>
                <w:rFonts w:ascii="Arial" w:hAnsi="Arial" w:cs="Arial"/>
                <w:sz w:val="16"/>
                <w:szCs w:val="16"/>
                <w:highlight w:val="yellow"/>
              </w:rPr>
              <w:t>Il utilise les nombres décimaux pour rendre compte de mesures de grandeurs. Il connaît le lien entre les unités de numération et les unités de mesure (par exemple: dixième → dm, dg, dL ; centième → cm, cg, cL, centimes d’euro)</w:t>
            </w:r>
            <w:r w:rsidR="00B0044F" w:rsidRPr="00B0044F">
              <w:rPr>
                <w:rFonts w:ascii="Arial" w:hAnsi="Arial" w:cs="Arial"/>
                <w:sz w:val="16"/>
                <w:szCs w:val="16"/>
                <w:highlight w:val="yellow"/>
              </w:rPr>
              <w:t>.</w:t>
            </w:r>
          </w:p>
        </w:tc>
        <w:tc>
          <w:tcPr>
            <w:tcW w:w="687" w:type="dxa"/>
            <w:tcBorders>
              <w:bottom w:val="single" w:sz="4" w:space="0" w:color="auto"/>
            </w:tcBorders>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c>
          <w:tcPr>
            <w:tcW w:w="11181" w:type="dxa"/>
            <w:tcBorders>
              <w:bottom w:val="single" w:sz="4" w:space="0" w:color="auto"/>
            </w:tcBorders>
          </w:tcPr>
          <w:p w:rsidR="00952831" w:rsidRPr="00952831" w:rsidRDefault="00952831" w:rsidP="00F52E31">
            <w:pPr>
              <w:spacing w:before="20" w:after="0" w:line="240" w:lineRule="auto"/>
              <w:rPr>
                <w:rFonts w:ascii="Arial" w:hAnsi="Arial" w:cs="Arial"/>
                <w:sz w:val="16"/>
                <w:szCs w:val="16"/>
                <w:highlight w:val="yellow"/>
              </w:rPr>
            </w:pPr>
            <w:r w:rsidRPr="00952831">
              <w:rPr>
                <w:rFonts w:ascii="Arial" w:hAnsi="Arial" w:cs="Arial"/>
                <w:sz w:val="16"/>
                <w:szCs w:val="16"/>
                <w:highlight w:val="yellow"/>
              </w:rPr>
              <w:t>Il repère et place un nombre décimal sur une demi-droite graduée adaptée</w:t>
            </w:r>
            <w:r w:rsidR="00B0044F" w:rsidRPr="00B0044F">
              <w:rPr>
                <w:rFonts w:ascii="Arial" w:hAnsi="Arial" w:cs="Arial"/>
                <w:sz w:val="16"/>
                <w:szCs w:val="16"/>
                <w:highlight w:val="yellow"/>
              </w:rPr>
              <w:t>.</w:t>
            </w:r>
          </w:p>
        </w:tc>
        <w:tc>
          <w:tcPr>
            <w:tcW w:w="687" w:type="dxa"/>
            <w:tcBorders>
              <w:bottom w:val="single" w:sz="4" w:space="0" w:color="auto"/>
            </w:tcBorders>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c>
          <w:tcPr>
            <w:tcW w:w="11181" w:type="dxa"/>
            <w:tcBorders>
              <w:bottom w:val="single" w:sz="4" w:space="0" w:color="auto"/>
            </w:tcBorders>
          </w:tcPr>
          <w:p w:rsidR="00952831" w:rsidRPr="00952831" w:rsidRDefault="00952831" w:rsidP="00F52E31">
            <w:pPr>
              <w:spacing w:before="20" w:after="0" w:line="240" w:lineRule="auto"/>
              <w:rPr>
                <w:rFonts w:ascii="Arial" w:hAnsi="Arial" w:cs="Arial"/>
                <w:sz w:val="16"/>
                <w:szCs w:val="16"/>
                <w:highlight w:val="yellow"/>
              </w:rPr>
            </w:pPr>
            <w:r w:rsidRPr="00952831">
              <w:rPr>
                <w:rFonts w:ascii="Arial" w:hAnsi="Arial" w:cs="Arial"/>
                <w:sz w:val="16"/>
                <w:szCs w:val="16"/>
                <w:highlight w:val="yellow"/>
              </w:rPr>
              <w:t>Il compare, range des nombres décimaux</w:t>
            </w:r>
            <w:r w:rsidR="00B0044F" w:rsidRPr="00B0044F">
              <w:rPr>
                <w:rFonts w:ascii="Arial" w:hAnsi="Arial" w:cs="Arial"/>
                <w:sz w:val="16"/>
                <w:szCs w:val="16"/>
                <w:highlight w:val="yellow"/>
              </w:rPr>
              <w:t>.</w:t>
            </w:r>
          </w:p>
        </w:tc>
        <w:tc>
          <w:tcPr>
            <w:tcW w:w="687" w:type="dxa"/>
            <w:tcBorders>
              <w:bottom w:val="single" w:sz="4" w:space="0" w:color="auto"/>
            </w:tcBorders>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c>
          <w:tcPr>
            <w:tcW w:w="11181" w:type="dxa"/>
            <w:tcBorders>
              <w:bottom w:val="single" w:sz="4" w:space="0" w:color="auto"/>
            </w:tcBorders>
          </w:tcPr>
          <w:p w:rsidR="00952831" w:rsidRPr="00952831" w:rsidRDefault="00952831" w:rsidP="00F52E31">
            <w:pPr>
              <w:spacing w:before="20" w:after="0" w:line="240" w:lineRule="auto"/>
              <w:rPr>
                <w:rFonts w:ascii="Arial" w:hAnsi="Arial" w:cs="Arial"/>
                <w:sz w:val="16"/>
                <w:szCs w:val="16"/>
                <w:highlight w:val="yellow"/>
              </w:rPr>
            </w:pPr>
            <w:r w:rsidRPr="00952831">
              <w:rPr>
                <w:rFonts w:ascii="Arial" w:hAnsi="Arial" w:cs="Arial"/>
                <w:sz w:val="16"/>
                <w:szCs w:val="16"/>
                <w:highlight w:val="yellow"/>
              </w:rPr>
              <w:t>Il encadre un nombre décimal par deux nombres entiers</w:t>
            </w:r>
            <w:r>
              <w:rPr>
                <w:rFonts w:ascii="Arial" w:hAnsi="Arial" w:cs="Arial"/>
                <w:sz w:val="16"/>
                <w:szCs w:val="16"/>
                <w:highlight w:val="yellow"/>
              </w:rPr>
              <w:t>, par deux nombres décimaux ; il trouve des nombres décimaux à intercaler entre deux nombres donnés</w:t>
            </w:r>
            <w:r w:rsidR="00B0044F" w:rsidRPr="00B0044F">
              <w:rPr>
                <w:rFonts w:ascii="Arial" w:hAnsi="Arial" w:cs="Arial"/>
                <w:sz w:val="16"/>
                <w:szCs w:val="16"/>
                <w:highlight w:val="yellow"/>
              </w:rPr>
              <w:t>.</w:t>
            </w:r>
          </w:p>
        </w:tc>
        <w:tc>
          <w:tcPr>
            <w:tcW w:w="687" w:type="dxa"/>
            <w:tcBorders>
              <w:bottom w:val="single" w:sz="4" w:space="0" w:color="auto"/>
            </w:tcBorders>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rPr>
          <w:trHeight w:val="227"/>
        </w:trPr>
        <w:tc>
          <w:tcPr>
            <w:tcW w:w="11181" w:type="dxa"/>
            <w:shd w:val="clear" w:color="auto" w:fill="BFBFBF"/>
            <w:vAlign w:val="center"/>
          </w:tcPr>
          <w:p w:rsidR="00952831" w:rsidRPr="00C204A1" w:rsidRDefault="00952831" w:rsidP="00F52E31">
            <w:pPr>
              <w:spacing w:before="20" w:after="0" w:line="240" w:lineRule="auto"/>
              <w:ind w:left="1416" w:hanging="1416"/>
              <w:rPr>
                <w:rFonts w:ascii="Arial" w:hAnsi="Arial" w:cs="Arial"/>
                <w:sz w:val="16"/>
                <w:szCs w:val="16"/>
              </w:rPr>
            </w:pPr>
            <w:r>
              <w:rPr>
                <w:rFonts w:ascii="Arial" w:hAnsi="Arial" w:cs="Arial"/>
                <w:b/>
                <w:bCs/>
                <w:sz w:val="16"/>
                <w:szCs w:val="16"/>
              </w:rPr>
              <w:t>Calculer avec des nombres entiers et des nombres décimaux</w:t>
            </w:r>
          </w:p>
        </w:tc>
        <w:tc>
          <w:tcPr>
            <w:tcW w:w="687" w:type="dxa"/>
            <w:shd w:val="clear" w:color="auto" w:fill="BFBFBF"/>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shd w:val="clear" w:color="auto" w:fill="BFBFBF"/>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shd w:val="clear" w:color="auto" w:fill="BFBFBF"/>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c>
          <w:tcPr>
            <w:tcW w:w="11181" w:type="dxa"/>
          </w:tcPr>
          <w:p w:rsidR="00952831" w:rsidRPr="00C204A1" w:rsidRDefault="00781116" w:rsidP="00F52E31">
            <w:pPr>
              <w:spacing w:before="20" w:after="0" w:line="240" w:lineRule="auto"/>
              <w:ind w:left="1416" w:hanging="1416"/>
              <w:rPr>
                <w:rFonts w:ascii="Arial" w:hAnsi="Arial" w:cs="Arial"/>
                <w:sz w:val="16"/>
                <w:szCs w:val="16"/>
              </w:rPr>
            </w:pPr>
            <w:r w:rsidRPr="00781116">
              <w:rPr>
                <w:rFonts w:ascii="Arial" w:hAnsi="Arial" w:cs="Arial"/>
                <w:b/>
                <w:i/>
                <w:sz w:val="16"/>
                <w:szCs w:val="16"/>
              </w:rPr>
              <w:t>Calcul mental et calcul en ligne</w:t>
            </w:r>
            <w:r>
              <w:rPr>
                <w:rFonts w:ascii="Arial" w:hAnsi="Arial" w:cs="Arial"/>
                <w:b/>
                <w:i/>
                <w:sz w:val="16"/>
                <w:szCs w:val="16"/>
              </w:rPr>
              <w:t> :</w:t>
            </w:r>
          </w:p>
        </w:tc>
        <w:tc>
          <w:tcPr>
            <w:tcW w:w="687" w:type="dxa"/>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c>
          <w:tcPr>
            <w:tcW w:w="11181" w:type="dxa"/>
          </w:tcPr>
          <w:p w:rsidR="00952831" w:rsidRPr="00C204A1" w:rsidRDefault="004451DE" w:rsidP="00F52E31">
            <w:pPr>
              <w:spacing w:before="20" w:after="0" w:line="240" w:lineRule="auto"/>
              <w:ind w:left="1416" w:hanging="1416"/>
              <w:rPr>
                <w:rFonts w:ascii="Arial" w:hAnsi="Arial" w:cs="Arial"/>
                <w:sz w:val="16"/>
                <w:szCs w:val="16"/>
              </w:rPr>
            </w:pPr>
            <w:r w:rsidRPr="004451DE">
              <w:rPr>
                <w:rFonts w:ascii="Arial" w:hAnsi="Arial" w:cs="Arial"/>
                <w:sz w:val="16"/>
                <w:szCs w:val="16"/>
              </w:rPr>
              <w:t>L’élève mémorise les pr</w:t>
            </w:r>
            <w:r>
              <w:rPr>
                <w:rFonts w:ascii="Arial" w:hAnsi="Arial" w:cs="Arial"/>
                <w:sz w:val="16"/>
                <w:szCs w:val="16"/>
              </w:rPr>
              <w:t>emiers multiples de 25 et de 50</w:t>
            </w:r>
            <w:r w:rsidRPr="004451DE">
              <w:rPr>
                <w:rFonts w:ascii="Arial" w:hAnsi="Arial" w:cs="Arial"/>
                <w:sz w:val="16"/>
                <w:szCs w:val="16"/>
              </w:rPr>
              <w:t>.</w:t>
            </w:r>
          </w:p>
        </w:tc>
        <w:tc>
          <w:tcPr>
            <w:tcW w:w="687" w:type="dxa"/>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c>
          <w:tcPr>
            <w:tcW w:w="11181" w:type="dxa"/>
          </w:tcPr>
          <w:p w:rsidR="00952831" w:rsidRPr="00C204A1" w:rsidRDefault="004451DE" w:rsidP="00F52E31">
            <w:pPr>
              <w:spacing w:before="20" w:after="0" w:line="240" w:lineRule="auto"/>
              <w:ind w:left="1416" w:hanging="1416"/>
              <w:rPr>
                <w:rFonts w:ascii="Arial" w:hAnsi="Arial" w:cs="Arial"/>
                <w:sz w:val="16"/>
                <w:szCs w:val="16"/>
              </w:rPr>
            </w:pPr>
            <w:r w:rsidRPr="004451DE">
              <w:rPr>
                <w:rFonts w:ascii="Arial" w:hAnsi="Arial" w:cs="Arial"/>
                <w:sz w:val="16"/>
                <w:szCs w:val="16"/>
              </w:rPr>
              <w:t>Il multiplie et divise par 10 des nombres décimaux</w:t>
            </w:r>
            <w:r w:rsidR="00B0044F">
              <w:rPr>
                <w:rFonts w:ascii="Arial" w:hAnsi="Arial" w:cs="Arial"/>
                <w:sz w:val="16"/>
                <w:szCs w:val="16"/>
              </w:rPr>
              <w:t>.</w:t>
            </w:r>
          </w:p>
        </w:tc>
        <w:tc>
          <w:tcPr>
            <w:tcW w:w="687" w:type="dxa"/>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c>
          <w:tcPr>
            <w:tcW w:w="11181" w:type="dxa"/>
          </w:tcPr>
          <w:p w:rsidR="00952831" w:rsidRPr="00C204A1" w:rsidRDefault="004451DE" w:rsidP="00F52E31">
            <w:pPr>
              <w:spacing w:before="20" w:after="0" w:line="240" w:lineRule="auto"/>
              <w:rPr>
                <w:rFonts w:ascii="Arial" w:hAnsi="Arial" w:cs="Arial"/>
                <w:sz w:val="16"/>
                <w:szCs w:val="16"/>
              </w:rPr>
            </w:pPr>
            <w:r w:rsidRPr="004451DE">
              <w:rPr>
                <w:rFonts w:ascii="Arial" w:hAnsi="Arial" w:cs="Arial"/>
                <w:sz w:val="16"/>
                <w:szCs w:val="16"/>
              </w:rPr>
              <w:t xml:space="preserve">Il recherche le complément au nombre entier supérieur. Il stabilise sa connaissance des propriétés des </w:t>
            </w:r>
            <w:r>
              <w:rPr>
                <w:rFonts w:ascii="Arial" w:hAnsi="Arial" w:cs="Arial"/>
                <w:sz w:val="16"/>
                <w:szCs w:val="16"/>
              </w:rPr>
              <w:t>opérations (ex : 12+199=199+12 ;</w:t>
            </w:r>
            <w:r w:rsidRPr="004451DE">
              <w:rPr>
                <w:rFonts w:ascii="Arial" w:hAnsi="Arial" w:cs="Arial"/>
                <w:sz w:val="16"/>
                <w:szCs w:val="16"/>
              </w:rPr>
              <w:t xml:space="preserve"> 45×21=45×20+45</w:t>
            </w:r>
            <w:r>
              <w:rPr>
                <w:rFonts w:ascii="Arial" w:hAnsi="Arial" w:cs="Arial"/>
                <w:sz w:val="16"/>
                <w:szCs w:val="16"/>
              </w:rPr>
              <w:t> ;</w:t>
            </w:r>
            <w:r w:rsidRPr="004451DE">
              <w:rPr>
                <w:rFonts w:ascii="Arial" w:hAnsi="Arial" w:cs="Arial"/>
                <w:sz w:val="16"/>
                <w:szCs w:val="16"/>
              </w:rPr>
              <w:t xml:space="preserve"> 6×18=6×20-6×2</w:t>
            </w:r>
            <w:r>
              <w:rPr>
                <w:rFonts w:ascii="Arial" w:hAnsi="Arial" w:cs="Arial"/>
                <w:sz w:val="16"/>
                <w:szCs w:val="16"/>
              </w:rPr>
              <w:t>)</w:t>
            </w:r>
            <w:r w:rsidR="00B0044F">
              <w:rPr>
                <w:rFonts w:ascii="Arial" w:hAnsi="Arial" w:cs="Arial"/>
                <w:sz w:val="16"/>
                <w:szCs w:val="16"/>
              </w:rPr>
              <w:t>.</w:t>
            </w:r>
          </w:p>
        </w:tc>
        <w:tc>
          <w:tcPr>
            <w:tcW w:w="687" w:type="dxa"/>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c>
          <w:tcPr>
            <w:tcW w:w="11181" w:type="dxa"/>
            <w:tcBorders>
              <w:bottom w:val="single" w:sz="4" w:space="0" w:color="auto"/>
            </w:tcBorders>
          </w:tcPr>
          <w:p w:rsidR="00952831" w:rsidRPr="008030AC" w:rsidRDefault="004451DE" w:rsidP="00F52E31">
            <w:pPr>
              <w:spacing w:before="20" w:after="0" w:line="240" w:lineRule="auto"/>
              <w:ind w:left="1416" w:hanging="1416"/>
              <w:rPr>
                <w:rFonts w:ascii="Arial" w:hAnsi="Arial" w:cs="Arial"/>
                <w:i/>
                <w:sz w:val="16"/>
                <w:szCs w:val="16"/>
              </w:rPr>
            </w:pPr>
            <w:r w:rsidRPr="004451DE">
              <w:rPr>
                <w:rFonts w:ascii="Arial" w:hAnsi="Arial" w:cs="Arial"/>
                <w:sz w:val="16"/>
                <w:szCs w:val="16"/>
              </w:rPr>
              <w:t>Il connaît les critères de divisibilité par 2, 5 et 10</w:t>
            </w:r>
            <w:r w:rsidR="00B0044F">
              <w:rPr>
                <w:rFonts w:ascii="Arial" w:hAnsi="Arial" w:cs="Arial"/>
                <w:sz w:val="16"/>
                <w:szCs w:val="16"/>
              </w:rPr>
              <w:t>.</w:t>
            </w:r>
          </w:p>
        </w:tc>
        <w:tc>
          <w:tcPr>
            <w:tcW w:w="687" w:type="dxa"/>
            <w:tcBorders>
              <w:bottom w:val="single" w:sz="4" w:space="0" w:color="auto"/>
            </w:tcBorders>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c>
          <w:tcPr>
            <w:tcW w:w="11181" w:type="dxa"/>
            <w:tcBorders>
              <w:bottom w:val="single" w:sz="4" w:space="0" w:color="auto"/>
            </w:tcBorders>
          </w:tcPr>
          <w:p w:rsidR="00952831" w:rsidRPr="008030AC" w:rsidRDefault="004451DE" w:rsidP="00F52E31">
            <w:pPr>
              <w:spacing w:before="20" w:after="0" w:line="240" w:lineRule="auto"/>
              <w:ind w:left="1416" w:hanging="1416"/>
              <w:rPr>
                <w:rFonts w:ascii="Arial" w:hAnsi="Arial" w:cs="Arial"/>
                <w:i/>
                <w:sz w:val="16"/>
                <w:szCs w:val="16"/>
              </w:rPr>
            </w:pPr>
            <w:r w:rsidRPr="004451DE">
              <w:rPr>
                <w:rFonts w:ascii="Arial" w:hAnsi="Arial" w:cs="Arial"/>
                <w:sz w:val="16"/>
                <w:szCs w:val="16"/>
              </w:rPr>
              <w:t>Il vérifie</w:t>
            </w:r>
            <w:r>
              <w:rPr>
                <w:rFonts w:ascii="Arial" w:hAnsi="Arial" w:cs="Arial"/>
                <w:sz w:val="16"/>
                <w:szCs w:val="16"/>
              </w:rPr>
              <w:t xml:space="preserve"> </w:t>
            </w:r>
            <w:r w:rsidRPr="004451DE">
              <w:rPr>
                <w:rFonts w:ascii="Arial" w:hAnsi="Arial" w:cs="Arial"/>
                <w:sz w:val="16"/>
                <w:szCs w:val="16"/>
              </w:rPr>
              <w:t>la vraisemblance d’un résultat, notamment en estimant un ordre de grandeur</w:t>
            </w:r>
            <w:r w:rsidR="00B0044F">
              <w:rPr>
                <w:rFonts w:ascii="Arial" w:hAnsi="Arial" w:cs="Arial"/>
                <w:sz w:val="16"/>
                <w:szCs w:val="16"/>
              </w:rPr>
              <w:t>.</w:t>
            </w:r>
          </w:p>
        </w:tc>
        <w:tc>
          <w:tcPr>
            <w:tcW w:w="687" w:type="dxa"/>
            <w:tcBorders>
              <w:bottom w:val="single" w:sz="4" w:space="0" w:color="auto"/>
            </w:tcBorders>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C9358F" w:rsidRPr="00C204A1" w:rsidTr="00813ED0">
        <w:tblPrEx>
          <w:shd w:val="clear" w:color="auto" w:fill="auto"/>
        </w:tblPrEx>
        <w:tc>
          <w:tcPr>
            <w:tcW w:w="11181" w:type="dxa"/>
            <w:tcBorders>
              <w:bottom w:val="single" w:sz="4" w:space="0" w:color="auto"/>
            </w:tcBorders>
          </w:tcPr>
          <w:p w:rsidR="00C9358F" w:rsidRPr="00F56A82" w:rsidRDefault="00E16E3A" w:rsidP="00F52E31">
            <w:pPr>
              <w:spacing w:before="20" w:after="0" w:line="240" w:lineRule="auto"/>
              <w:ind w:left="1416" w:hanging="1416"/>
              <w:rPr>
                <w:rFonts w:ascii="Arial" w:hAnsi="Arial" w:cs="Arial"/>
                <w:sz w:val="16"/>
                <w:szCs w:val="16"/>
                <w:highlight w:val="yellow"/>
              </w:rPr>
            </w:pPr>
            <w:r w:rsidRPr="00F56A82">
              <w:rPr>
                <w:rFonts w:ascii="Arial" w:hAnsi="Arial" w:cs="Arial"/>
                <w:sz w:val="16"/>
                <w:szCs w:val="16"/>
                <w:highlight w:val="yellow"/>
              </w:rPr>
              <w:t>L’élève connaît</w:t>
            </w:r>
            <w:r w:rsidR="00F56A82" w:rsidRPr="00F56A82">
              <w:rPr>
                <w:rFonts w:ascii="Arial" w:hAnsi="Arial" w:cs="Arial"/>
                <w:sz w:val="16"/>
                <w:szCs w:val="16"/>
                <w:highlight w:val="yellow"/>
              </w:rPr>
              <w:t xml:space="preserve"> </w:t>
            </w:r>
            <w:r w:rsidRPr="00F56A82">
              <w:rPr>
                <w:rFonts w:ascii="Arial" w:hAnsi="Arial" w:cs="Arial"/>
                <w:sz w:val="16"/>
                <w:szCs w:val="16"/>
                <w:highlight w:val="yellow"/>
              </w:rPr>
              <w:t>les pr</w:t>
            </w:r>
            <w:r w:rsidR="00F56A82" w:rsidRPr="00F56A82">
              <w:rPr>
                <w:rFonts w:ascii="Arial" w:hAnsi="Arial" w:cs="Arial"/>
                <w:sz w:val="16"/>
                <w:szCs w:val="16"/>
                <w:highlight w:val="yellow"/>
              </w:rPr>
              <w:t>emiers multiples de 25 et de 50</w:t>
            </w:r>
            <w:r w:rsidR="00B0044F" w:rsidRPr="00B0044F">
              <w:rPr>
                <w:rFonts w:ascii="Arial" w:hAnsi="Arial" w:cs="Arial"/>
                <w:sz w:val="16"/>
                <w:szCs w:val="16"/>
                <w:highlight w:val="yellow"/>
              </w:rPr>
              <w:t>.</w:t>
            </w:r>
          </w:p>
        </w:tc>
        <w:tc>
          <w:tcPr>
            <w:tcW w:w="687" w:type="dxa"/>
            <w:tcBorders>
              <w:bottom w:val="single" w:sz="4" w:space="0" w:color="auto"/>
            </w:tcBorders>
          </w:tcPr>
          <w:p w:rsidR="00C9358F" w:rsidRPr="00C204A1" w:rsidRDefault="00C9358F"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C9358F" w:rsidRPr="00C204A1" w:rsidRDefault="00C9358F"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C9358F" w:rsidRPr="00C204A1" w:rsidRDefault="00C9358F" w:rsidP="00F52E31">
            <w:pPr>
              <w:spacing w:before="20" w:after="0" w:line="240" w:lineRule="auto"/>
              <w:ind w:left="1416" w:hanging="1416"/>
              <w:jc w:val="center"/>
              <w:rPr>
                <w:rFonts w:ascii="Arial" w:hAnsi="Arial" w:cs="Arial"/>
                <w:sz w:val="16"/>
                <w:szCs w:val="16"/>
              </w:rPr>
            </w:pPr>
          </w:p>
        </w:tc>
      </w:tr>
      <w:tr w:rsidR="00C9358F" w:rsidRPr="00C204A1" w:rsidTr="00813ED0">
        <w:tblPrEx>
          <w:shd w:val="clear" w:color="auto" w:fill="auto"/>
        </w:tblPrEx>
        <w:tc>
          <w:tcPr>
            <w:tcW w:w="11181" w:type="dxa"/>
            <w:tcBorders>
              <w:bottom w:val="single" w:sz="4" w:space="0" w:color="auto"/>
            </w:tcBorders>
          </w:tcPr>
          <w:p w:rsidR="00C9358F" w:rsidRPr="00F56A82" w:rsidRDefault="00F56A82" w:rsidP="00F52E31">
            <w:pPr>
              <w:spacing w:before="20" w:after="0" w:line="240" w:lineRule="auto"/>
              <w:ind w:left="1416" w:hanging="1416"/>
              <w:rPr>
                <w:rFonts w:ascii="Arial" w:hAnsi="Arial" w:cs="Arial"/>
                <w:sz w:val="16"/>
                <w:szCs w:val="16"/>
                <w:highlight w:val="yellow"/>
              </w:rPr>
            </w:pPr>
            <w:r w:rsidRPr="00F56A82">
              <w:rPr>
                <w:rFonts w:ascii="Arial" w:hAnsi="Arial" w:cs="Arial"/>
                <w:sz w:val="16"/>
                <w:szCs w:val="16"/>
                <w:highlight w:val="yellow"/>
              </w:rPr>
              <w:t>Il multiplie par 5, 10,50 et 100 des nombres décimaux</w:t>
            </w:r>
            <w:r w:rsidR="00B0044F" w:rsidRPr="00B0044F">
              <w:rPr>
                <w:rFonts w:ascii="Arial" w:hAnsi="Arial" w:cs="Arial"/>
                <w:sz w:val="16"/>
                <w:szCs w:val="16"/>
                <w:highlight w:val="yellow"/>
              </w:rPr>
              <w:t>.</w:t>
            </w:r>
          </w:p>
        </w:tc>
        <w:tc>
          <w:tcPr>
            <w:tcW w:w="687" w:type="dxa"/>
            <w:tcBorders>
              <w:bottom w:val="single" w:sz="4" w:space="0" w:color="auto"/>
            </w:tcBorders>
          </w:tcPr>
          <w:p w:rsidR="00C9358F" w:rsidRPr="00C204A1" w:rsidRDefault="00C9358F"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C9358F" w:rsidRPr="00C204A1" w:rsidRDefault="00C9358F"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C9358F" w:rsidRPr="00C204A1" w:rsidRDefault="00C9358F" w:rsidP="00F52E31">
            <w:pPr>
              <w:spacing w:before="20" w:after="0" w:line="240" w:lineRule="auto"/>
              <w:ind w:left="1416" w:hanging="1416"/>
              <w:jc w:val="center"/>
              <w:rPr>
                <w:rFonts w:ascii="Arial" w:hAnsi="Arial" w:cs="Arial"/>
                <w:sz w:val="16"/>
                <w:szCs w:val="16"/>
              </w:rPr>
            </w:pPr>
          </w:p>
        </w:tc>
      </w:tr>
      <w:tr w:rsidR="00C9358F" w:rsidRPr="00C204A1" w:rsidTr="00813ED0">
        <w:tblPrEx>
          <w:shd w:val="clear" w:color="auto" w:fill="auto"/>
        </w:tblPrEx>
        <w:tc>
          <w:tcPr>
            <w:tcW w:w="11181" w:type="dxa"/>
            <w:tcBorders>
              <w:bottom w:val="single" w:sz="4" w:space="0" w:color="auto"/>
            </w:tcBorders>
          </w:tcPr>
          <w:p w:rsidR="00C9358F" w:rsidRPr="00F56A82" w:rsidRDefault="00F56A82" w:rsidP="00F52E31">
            <w:pPr>
              <w:spacing w:before="20" w:after="0" w:line="240" w:lineRule="auto"/>
              <w:ind w:left="1416" w:hanging="1416"/>
              <w:rPr>
                <w:rFonts w:ascii="Arial" w:hAnsi="Arial" w:cs="Arial"/>
                <w:sz w:val="16"/>
                <w:szCs w:val="16"/>
                <w:highlight w:val="yellow"/>
              </w:rPr>
            </w:pPr>
            <w:r w:rsidRPr="00F56A82">
              <w:rPr>
                <w:rFonts w:ascii="Arial" w:hAnsi="Arial" w:cs="Arial"/>
                <w:sz w:val="16"/>
                <w:szCs w:val="16"/>
                <w:highlight w:val="yellow"/>
              </w:rPr>
              <w:t>Il divise par 10 et 100 des nombres décimaux</w:t>
            </w:r>
            <w:r w:rsidR="00B0044F" w:rsidRPr="00B0044F">
              <w:rPr>
                <w:rFonts w:ascii="Arial" w:hAnsi="Arial" w:cs="Arial"/>
                <w:sz w:val="16"/>
                <w:szCs w:val="16"/>
                <w:highlight w:val="yellow"/>
              </w:rPr>
              <w:t>.</w:t>
            </w:r>
          </w:p>
        </w:tc>
        <w:tc>
          <w:tcPr>
            <w:tcW w:w="687" w:type="dxa"/>
            <w:tcBorders>
              <w:bottom w:val="single" w:sz="4" w:space="0" w:color="auto"/>
            </w:tcBorders>
          </w:tcPr>
          <w:p w:rsidR="00C9358F" w:rsidRPr="00C204A1" w:rsidRDefault="00C9358F"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C9358F" w:rsidRPr="00C204A1" w:rsidRDefault="00C9358F"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C9358F" w:rsidRPr="00C204A1" w:rsidRDefault="00C9358F" w:rsidP="00F52E31">
            <w:pPr>
              <w:spacing w:before="20" w:after="0" w:line="240" w:lineRule="auto"/>
              <w:ind w:left="1416" w:hanging="1416"/>
              <w:jc w:val="center"/>
              <w:rPr>
                <w:rFonts w:ascii="Arial" w:hAnsi="Arial" w:cs="Arial"/>
                <w:sz w:val="16"/>
                <w:szCs w:val="16"/>
              </w:rPr>
            </w:pPr>
          </w:p>
        </w:tc>
      </w:tr>
      <w:tr w:rsidR="00C9358F" w:rsidRPr="00C204A1" w:rsidTr="00813ED0">
        <w:tblPrEx>
          <w:shd w:val="clear" w:color="auto" w:fill="auto"/>
        </w:tblPrEx>
        <w:tc>
          <w:tcPr>
            <w:tcW w:w="11181" w:type="dxa"/>
            <w:tcBorders>
              <w:bottom w:val="single" w:sz="4" w:space="0" w:color="auto"/>
            </w:tcBorders>
          </w:tcPr>
          <w:p w:rsidR="00C9358F" w:rsidRPr="00F56A82" w:rsidRDefault="00F56A82" w:rsidP="00F52E31">
            <w:pPr>
              <w:spacing w:before="20" w:after="0" w:line="240" w:lineRule="auto"/>
              <w:rPr>
                <w:rFonts w:ascii="Arial" w:hAnsi="Arial" w:cs="Arial"/>
                <w:sz w:val="16"/>
                <w:szCs w:val="16"/>
                <w:highlight w:val="yellow"/>
              </w:rPr>
            </w:pPr>
            <w:r w:rsidRPr="00F56A82">
              <w:rPr>
                <w:rFonts w:ascii="Arial" w:hAnsi="Arial" w:cs="Arial"/>
                <w:sz w:val="16"/>
                <w:szCs w:val="16"/>
                <w:highlight w:val="yellow"/>
              </w:rPr>
              <w:t>Il recherche le complément au nombre entier supérieur. Il connaît quelques propriétés des opérations (par exemple: 12+199=199+12 ; 45×21=45×20+45; 6×18=6×20-6×2).</w:t>
            </w:r>
          </w:p>
        </w:tc>
        <w:tc>
          <w:tcPr>
            <w:tcW w:w="687" w:type="dxa"/>
            <w:tcBorders>
              <w:bottom w:val="single" w:sz="4" w:space="0" w:color="auto"/>
            </w:tcBorders>
          </w:tcPr>
          <w:p w:rsidR="00C9358F" w:rsidRPr="00C204A1" w:rsidRDefault="00C9358F"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C9358F" w:rsidRPr="00C204A1" w:rsidRDefault="00C9358F"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C9358F" w:rsidRPr="00C204A1" w:rsidRDefault="00C9358F" w:rsidP="00F52E31">
            <w:pPr>
              <w:spacing w:before="20" w:after="0" w:line="240" w:lineRule="auto"/>
              <w:ind w:left="1416" w:hanging="1416"/>
              <w:jc w:val="center"/>
              <w:rPr>
                <w:rFonts w:ascii="Arial" w:hAnsi="Arial" w:cs="Arial"/>
                <w:sz w:val="16"/>
                <w:szCs w:val="16"/>
              </w:rPr>
            </w:pPr>
          </w:p>
        </w:tc>
      </w:tr>
      <w:tr w:rsidR="00C9358F" w:rsidRPr="00C204A1" w:rsidTr="00813ED0">
        <w:tblPrEx>
          <w:shd w:val="clear" w:color="auto" w:fill="auto"/>
        </w:tblPrEx>
        <w:tc>
          <w:tcPr>
            <w:tcW w:w="11181" w:type="dxa"/>
            <w:tcBorders>
              <w:bottom w:val="single" w:sz="4" w:space="0" w:color="auto"/>
            </w:tcBorders>
          </w:tcPr>
          <w:p w:rsidR="00C9358F" w:rsidRPr="00F56A82" w:rsidRDefault="00E16E3A" w:rsidP="00F52E31">
            <w:pPr>
              <w:spacing w:before="20" w:after="0" w:line="240" w:lineRule="auto"/>
              <w:ind w:left="1416" w:hanging="1416"/>
              <w:rPr>
                <w:rFonts w:ascii="Arial" w:hAnsi="Arial" w:cs="Arial"/>
                <w:sz w:val="16"/>
                <w:szCs w:val="16"/>
                <w:highlight w:val="yellow"/>
              </w:rPr>
            </w:pPr>
            <w:r w:rsidRPr="00F56A82">
              <w:rPr>
                <w:rFonts w:ascii="Arial" w:hAnsi="Arial" w:cs="Arial"/>
                <w:sz w:val="16"/>
                <w:szCs w:val="16"/>
                <w:highlight w:val="yellow"/>
              </w:rPr>
              <w:t>Il connaît</w:t>
            </w:r>
            <w:r w:rsidR="00F56A82" w:rsidRPr="00F56A82">
              <w:rPr>
                <w:rFonts w:ascii="Arial" w:hAnsi="Arial" w:cs="Arial"/>
                <w:sz w:val="16"/>
                <w:szCs w:val="16"/>
                <w:highlight w:val="yellow"/>
              </w:rPr>
              <w:t xml:space="preserve"> </w:t>
            </w:r>
            <w:r w:rsidRPr="00F56A82">
              <w:rPr>
                <w:rFonts w:ascii="Arial" w:hAnsi="Arial" w:cs="Arial"/>
                <w:sz w:val="16"/>
                <w:szCs w:val="16"/>
                <w:highlight w:val="yellow"/>
              </w:rPr>
              <w:t>les critères de di</w:t>
            </w:r>
            <w:r w:rsidR="00F56A82" w:rsidRPr="00F56A82">
              <w:rPr>
                <w:rFonts w:ascii="Arial" w:hAnsi="Arial" w:cs="Arial"/>
                <w:sz w:val="16"/>
                <w:szCs w:val="16"/>
                <w:highlight w:val="yellow"/>
              </w:rPr>
              <w:t>visibilité par 2, 3, 5, 9 et 10</w:t>
            </w:r>
            <w:r w:rsidR="00B0044F" w:rsidRPr="00B0044F">
              <w:rPr>
                <w:rFonts w:ascii="Arial" w:hAnsi="Arial" w:cs="Arial"/>
                <w:sz w:val="16"/>
                <w:szCs w:val="16"/>
                <w:highlight w:val="yellow"/>
              </w:rPr>
              <w:t>.</w:t>
            </w:r>
          </w:p>
        </w:tc>
        <w:tc>
          <w:tcPr>
            <w:tcW w:w="687" w:type="dxa"/>
            <w:tcBorders>
              <w:bottom w:val="single" w:sz="4" w:space="0" w:color="auto"/>
            </w:tcBorders>
          </w:tcPr>
          <w:p w:rsidR="00C9358F" w:rsidRPr="00C204A1" w:rsidRDefault="00C9358F"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C9358F" w:rsidRPr="00C204A1" w:rsidRDefault="00C9358F"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C9358F" w:rsidRPr="00C204A1" w:rsidRDefault="00C9358F" w:rsidP="00F52E31">
            <w:pPr>
              <w:spacing w:before="20" w:after="0" w:line="240" w:lineRule="auto"/>
              <w:ind w:left="1416" w:hanging="1416"/>
              <w:jc w:val="center"/>
              <w:rPr>
                <w:rFonts w:ascii="Arial" w:hAnsi="Arial" w:cs="Arial"/>
                <w:sz w:val="16"/>
                <w:szCs w:val="16"/>
              </w:rPr>
            </w:pPr>
          </w:p>
        </w:tc>
      </w:tr>
      <w:tr w:rsidR="00C9358F" w:rsidRPr="00C204A1" w:rsidTr="00813ED0">
        <w:tblPrEx>
          <w:shd w:val="clear" w:color="auto" w:fill="auto"/>
        </w:tblPrEx>
        <w:tc>
          <w:tcPr>
            <w:tcW w:w="11181" w:type="dxa"/>
            <w:tcBorders>
              <w:bottom w:val="single" w:sz="4" w:space="0" w:color="auto"/>
            </w:tcBorders>
          </w:tcPr>
          <w:p w:rsidR="00C9358F" w:rsidRPr="00F56A82" w:rsidRDefault="00F56A82" w:rsidP="00F52E31">
            <w:pPr>
              <w:spacing w:before="20" w:after="0" w:line="240" w:lineRule="auto"/>
              <w:ind w:left="1416" w:hanging="1416"/>
              <w:rPr>
                <w:rFonts w:ascii="Arial" w:hAnsi="Arial" w:cs="Arial"/>
                <w:i/>
                <w:sz w:val="16"/>
                <w:szCs w:val="16"/>
                <w:highlight w:val="yellow"/>
              </w:rPr>
            </w:pPr>
            <w:r w:rsidRPr="00F56A82">
              <w:rPr>
                <w:rFonts w:ascii="Arial" w:hAnsi="Arial" w:cs="Arial"/>
                <w:sz w:val="16"/>
                <w:szCs w:val="16"/>
                <w:highlight w:val="yellow"/>
              </w:rPr>
              <w:t>Il utilise les principales propriétés des opérations pour des calculs rendus plus complexes par la nature des nombres en jeu, leur taille ou leur nombre</w:t>
            </w:r>
            <w:r w:rsidR="00B0044F" w:rsidRPr="00B0044F">
              <w:rPr>
                <w:rFonts w:ascii="Arial" w:hAnsi="Arial" w:cs="Arial"/>
                <w:sz w:val="16"/>
                <w:szCs w:val="16"/>
                <w:highlight w:val="yellow"/>
              </w:rPr>
              <w:t>.</w:t>
            </w:r>
          </w:p>
        </w:tc>
        <w:tc>
          <w:tcPr>
            <w:tcW w:w="687" w:type="dxa"/>
            <w:tcBorders>
              <w:bottom w:val="single" w:sz="4" w:space="0" w:color="auto"/>
            </w:tcBorders>
          </w:tcPr>
          <w:p w:rsidR="00C9358F" w:rsidRPr="00C204A1" w:rsidRDefault="00C9358F"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C9358F" w:rsidRPr="00C204A1" w:rsidRDefault="00C9358F"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C9358F" w:rsidRPr="00C204A1" w:rsidRDefault="00C9358F" w:rsidP="00F52E31">
            <w:pPr>
              <w:spacing w:before="20" w:after="0" w:line="240" w:lineRule="auto"/>
              <w:ind w:left="1416" w:hanging="1416"/>
              <w:jc w:val="center"/>
              <w:rPr>
                <w:rFonts w:ascii="Arial" w:hAnsi="Arial" w:cs="Arial"/>
                <w:sz w:val="16"/>
                <w:szCs w:val="16"/>
              </w:rPr>
            </w:pPr>
          </w:p>
        </w:tc>
      </w:tr>
      <w:tr w:rsidR="00C9358F" w:rsidRPr="00C204A1" w:rsidTr="00813ED0">
        <w:tblPrEx>
          <w:shd w:val="clear" w:color="auto" w:fill="auto"/>
        </w:tblPrEx>
        <w:tc>
          <w:tcPr>
            <w:tcW w:w="11181" w:type="dxa"/>
            <w:tcBorders>
              <w:bottom w:val="single" w:sz="4" w:space="0" w:color="auto"/>
            </w:tcBorders>
          </w:tcPr>
          <w:p w:rsidR="00C9358F" w:rsidRPr="00F56A82" w:rsidRDefault="00F56A82" w:rsidP="00F52E31">
            <w:pPr>
              <w:spacing w:before="20" w:after="0" w:line="240" w:lineRule="auto"/>
              <w:ind w:left="1416" w:hanging="1416"/>
              <w:rPr>
                <w:rFonts w:ascii="Arial" w:hAnsi="Arial" w:cs="Arial"/>
                <w:i/>
                <w:sz w:val="16"/>
                <w:szCs w:val="16"/>
                <w:highlight w:val="yellow"/>
              </w:rPr>
            </w:pPr>
            <w:r w:rsidRPr="00F56A82">
              <w:rPr>
                <w:rFonts w:ascii="Arial" w:hAnsi="Arial" w:cs="Arial"/>
                <w:sz w:val="16"/>
                <w:szCs w:val="16"/>
                <w:highlight w:val="yellow"/>
              </w:rPr>
              <w:t>Il vérifie la vraisemblance d’un résultat, notamment en estimant un ordre de grandeur</w:t>
            </w:r>
            <w:r w:rsidR="00B0044F" w:rsidRPr="00B0044F">
              <w:rPr>
                <w:rFonts w:ascii="Arial" w:hAnsi="Arial" w:cs="Arial"/>
                <w:sz w:val="16"/>
                <w:szCs w:val="16"/>
                <w:highlight w:val="yellow"/>
              </w:rPr>
              <w:t>.</w:t>
            </w:r>
          </w:p>
        </w:tc>
        <w:tc>
          <w:tcPr>
            <w:tcW w:w="687" w:type="dxa"/>
            <w:tcBorders>
              <w:bottom w:val="single" w:sz="4" w:space="0" w:color="auto"/>
            </w:tcBorders>
          </w:tcPr>
          <w:p w:rsidR="00C9358F" w:rsidRPr="00C204A1" w:rsidRDefault="00C9358F"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C9358F" w:rsidRPr="00C204A1" w:rsidRDefault="00C9358F"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C9358F" w:rsidRPr="00C204A1" w:rsidRDefault="00C9358F" w:rsidP="00F52E31">
            <w:pPr>
              <w:spacing w:before="20" w:after="0" w:line="240" w:lineRule="auto"/>
              <w:ind w:left="1416" w:hanging="1416"/>
              <w:jc w:val="center"/>
              <w:rPr>
                <w:rFonts w:ascii="Arial" w:hAnsi="Arial" w:cs="Arial"/>
                <w:sz w:val="16"/>
                <w:szCs w:val="16"/>
              </w:rPr>
            </w:pPr>
          </w:p>
        </w:tc>
      </w:tr>
      <w:tr w:rsidR="00C9358F" w:rsidRPr="00C204A1" w:rsidTr="00813ED0">
        <w:tblPrEx>
          <w:shd w:val="clear" w:color="auto" w:fill="auto"/>
        </w:tblPrEx>
        <w:tc>
          <w:tcPr>
            <w:tcW w:w="11181" w:type="dxa"/>
            <w:tcBorders>
              <w:bottom w:val="single" w:sz="4" w:space="0" w:color="auto"/>
            </w:tcBorders>
          </w:tcPr>
          <w:p w:rsidR="00C9358F" w:rsidRPr="00150AB2" w:rsidRDefault="00150AB2" w:rsidP="00F52E31">
            <w:pPr>
              <w:spacing w:before="20" w:after="0" w:line="240" w:lineRule="auto"/>
              <w:ind w:left="1416" w:hanging="1416"/>
              <w:rPr>
                <w:rFonts w:ascii="Arial" w:hAnsi="Arial" w:cs="Arial"/>
                <w:b/>
                <w:i/>
                <w:sz w:val="16"/>
                <w:szCs w:val="16"/>
              </w:rPr>
            </w:pPr>
            <w:r w:rsidRPr="00150AB2">
              <w:rPr>
                <w:rFonts w:ascii="Arial" w:hAnsi="Arial" w:cs="Arial"/>
                <w:b/>
                <w:i/>
                <w:sz w:val="16"/>
                <w:szCs w:val="16"/>
              </w:rPr>
              <w:t>Calcul posé :</w:t>
            </w:r>
          </w:p>
        </w:tc>
        <w:tc>
          <w:tcPr>
            <w:tcW w:w="687" w:type="dxa"/>
            <w:tcBorders>
              <w:bottom w:val="single" w:sz="4" w:space="0" w:color="auto"/>
            </w:tcBorders>
          </w:tcPr>
          <w:p w:rsidR="00C9358F" w:rsidRPr="00C204A1" w:rsidRDefault="00C9358F"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C9358F" w:rsidRPr="00C204A1" w:rsidRDefault="00C9358F"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C9358F" w:rsidRPr="00C204A1" w:rsidRDefault="00C9358F" w:rsidP="00F52E31">
            <w:pPr>
              <w:spacing w:before="20" w:after="0" w:line="240" w:lineRule="auto"/>
              <w:ind w:left="1416" w:hanging="1416"/>
              <w:jc w:val="center"/>
              <w:rPr>
                <w:rFonts w:ascii="Arial" w:hAnsi="Arial" w:cs="Arial"/>
                <w:sz w:val="16"/>
                <w:szCs w:val="16"/>
              </w:rPr>
            </w:pPr>
          </w:p>
        </w:tc>
      </w:tr>
      <w:tr w:rsidR="00150AB2" w:rsidRPr="00C204A1" w:rsidTr="00813ED0">
        <w:tblPrEx>
          <w:shd w:val="clear" w:color="auto" w:fill="auto"/>
        </w:tblPrEx>
        <w:tc>
          <w:tcPr>
            <w:tcW w:w="11181" w:type="dxa"/>
            <w:tcBorders>
              <w:bottom w:val="single" w:sz="4" w:space="0" w:color="auto"/>
            </w:tcBorders>
          </w:tcPr>
          <w:p w:rsidR="00F060DC" w:rsidRPr="00F060DC" w:rsidRDefault="00F060DC" w:rsidP="00F52E31">
            <w:pPr>
              <w:spacing w:before="20" w:after="0" w:line="240" w:lineRule="auto"/>
              <w:ind w:left="1416" w:hanging="1416"/>
              <w:rPr>
                <w:rFonts w:ascii="Arial" w:hAnsi="Arial" w:cs="Arial"/>
                <w:sz w:val="16"/>
                <w:szCs w:val="16"/>
              </w:rPr>
            </w:pPr>
            <w:r w:rsidRPr="00F060DC">
              <w:rPr>
                <w:rFonts w:ascii="Arial" w:hAnsi="Arial" w:cs="Arial"/>
                <w:sz w:val="16"/>
                <w:szCs w:val="16"/>
              </w:rPr>
              <w:t>Les élèves apprennent les algorithmes</w:t>
            </w:r>
            <w:r w:rsidR="002A3926">
              <w:rPr>
                <w:rFonts w:ascii="Arial" w:hAnsi="Arial" w:cs="Arial"/>
                <w:sz w:val="16"/>
                <w:szCs w:val="16"/>
              </w:rPr>
              <w:t> :</w:t>
            </w:r>
            <w:r w:rsidRPr="00F060DC">
              <w:rPr>
                <w:rFonts w:ascii="Arial" w:hAnsi="Arial" w:cs="Arial"/>
                <w:sz w:val="16"/>
                <w:szCs w:val="16"/>
              </w:rPr>
              <w:t xml:space="preserve"> </w:t>
            </w:r>
          </w:p>
          <w:p w:rsidR="00F060DC" w:rsidRPr="00F060DC" w:rsidRDefault="00F060DC" w:rsidP="00F52E31">
            <w:pPr>
              <w:spacing w:before="20" w:after="0" w:line="240" w:lineRule="auto"/>
              <w:ind w:left="1416" w:hanging="1416"/>
              <w:rPr>
                <w:rFonts w:ascii="Arial" w:hAnsi="Arial" w:cs="Arial"/>
                <w:sz w:val="16"/>
                <w:szCs w:val="16"/>
              </w:rPr>
            </w:pPr>
            <w:r w:rsidRPr="00F060DC">
              <w:rPr>
                <w:rFonts w:ascii="Arial" w:hAnsi="Arial" w:cs="Arial"/>
                <w:sz w:val="16"/>
                <w:szCs w:val="16"/>
              </w:rPr>
              <w:t>-</w:t>
            </w:r>
            <w:r w:rsidR="002A3926">
              <w:rPr>
                <w:rFonts w:ascii="Arial" w:hAnsi="Arial" w:cs="Arial"/>
                <w:sz w:val="16"/>
                <w:szCs w:val="16"/>
              </w:rPr>
              <w:t xml:space="preserve"> </w:t>
            </w:r>
            <w:r w:rsidRPr="00F060DC">
              <w:rPr>
                <w:rFonts w:ascii="Arial" w:hAnsi="Arial" w:cs="Arial"/>
                <w:sz w:val="16"/>
                <w:szCs w:val="16"/>
              </w:rPr>
              <w:t>de l’addition, de la soustr</w:t>
            </w:r>
            <w:r>
              <w:rPr>
                <w:rFonts w:ascii="Arial" w:hAnsi="Arial" w:cs="Arial"/>
                <w:sz w:val="16"/>
                <w:szCs w:val="16"/>
              </w:rPr>
              <w:t>action de deux nombres décimaux ;</w:t>
            </w:r>
          </w:p>
          <w:p w:rsidR="00150AB2" w:rsidRPr="008030AC" w:rsidRDefault="00F060DC" w:rsidP="00F52E31">
            <w:pPr>
              <w:spacing w:before="20" w:after="0" w:line="240" w:lineRule="auto"/>
              <w:ind w:left="1416" w:hanging="1416"/>
              <w:rPr>
                <w:rFonts w:ascii="Arial" w:hAnsi="Arial" w:cs="Arial"/>
                <w:i/>
                <w:sz w:val="16"/>
                <w:szCs w:val="16"/>
              </w:rPr>
            </w:pPr>
            <w:r w:rsidRPr="00F060DC">
              <w:rPr>
                <w:rFonts w:ascii="Arial" w:hAnsi="Arial" w:cs="Arial"/>
                <w:sz w:val="16"/>
                <w:szCs w:val="16"/>
              </w:rPr>
              <w:t>-</w:t>
            </w:r>
            <w:r w:rsidR="002A3926">
              <w:rPr>
                <w:rFonts w:ascii="Arial" w:hAnsi="Arial" w:cs="Arial"/>
                <w:sz w:val="16"/>
                <w:szCs w:val="16"/>
              </w:rPr>
              <w:t xml:space="preserve"> </w:t>
            </w:r>
            <w:r w:rsidRPr="00F060DC">
              <w:rPr>
                <w:rFonts w:ascii="Arial" w:hAnsi="Arial" w:cs="Arial"/>
                <w:sz w:val="16"/>
                <w:szCs w:val="16"/>
              </w:rPr>
              <w:t>de la division euclidienne de deux nombres entiers (ex : dans la division euclidienne de 125 par 4, le quotient est 31 et le reste est 1).</w:t>
            </w:r>
          </w:p>
        </w:tc>
        <w:tc>
          <w:tcPr>
            <w:tcW w:w="687" w:type="dxa"/>
            <w:tcBorders>
              <w:bottom w:val="single" w:sz="4" w:space="0" w:color="auto"/>
            </w:tcBorders>
          </w:tcPr>
          <w:p w:rsidR="00150AB2" w:rsidRPr="00C204A1" w:rsidRDefault="00150AB2"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150AB2" w:rsidRPr="00C204A1" w:rsidRDefault="00150AB2"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150AB2" w:rsidRPr="00C204A1" w:rsidRDefault="00150AB2" w:rsidP="00F52E31">
            <w:pPr>
              <w:spacing w:before="20" w:after="0" w:line="240" w:lineRule="auto"/>
              <w:ind w:left="1416" w:hanging="1416"/>
              <w:jc w:val="center"/>
              <w:rPr>
                <w:rFonts w:ascii="Arial" w:hAnsi="Arial" w:cs="Arial"/>
                <w:sz w:val="16"/>
                <w:szCs w:val="16"/>
              </w:rPr>
            </w:pPr>
          </w:p>
        </w:tc>
      </w:tr>
      <w:tr w:rsidR="00150AB2" w:rsidRPr="00C204A1" w:rsidTr="00813ED0">
        <w:tblPrEx>
          <w:shd w:val="clear" w:color="auto" w:fill="auto"/>
        </w:tblPrEx>
        <w:tc>
          <w:tcPr>
            <w:tcW w:w="11181" w:type="dxa"/>
            <w:tcBorders>
              <w:bottom w:val="single" w:sz="4" w:space="0" w:color="auto"/>
            </w:tcBorders>
          </w:tcPr>
          <w:p w:rsidR="002A3926" w:rsidRPr="002A3926" w:rsidRDefault="002A3926" w:rsidP="00F52E31">
            <w:pPr>
              <w:spacing w:before="20" w:after="0" w:line="240" w:lineRule="auto"/>
              <w:ind w:left="1416" w:hanging="1416"/>
              <w:rPr>
                <w:rFonts w:ascii="Arial" w:hAnsi="Arial" w:cs="Arial"/>
                <w:sz w:val="16"/>
                <w:szCs w:val="16"/>
                <w:highlight w:val="yellow"/>
              </w:rPr>
            </w:pPr>
            <w:r w:rsidRPr="002A3926">
              <w:rPr>
                <w:rFonts w:ascii="Arial" w:hAnsi="Arial" w:cs="Arial"/>
                <w:sz w:val="16"/>
                <w:szCs w:val="16"/>
                <w:highlight w:val="yellow"/>
              </w:rPr>
              <w:t>Les él</w:t>
            </w:r>
            <w:r>
              <w:rPr>
                <w:rFonts w:ascii="Arial" w:hAnsi="Arial" w:cs="Arial"/>
                <w:sz w:val="16"/>
                <w:szCs w:val="16"/>
                <w:highlight w:val="yellow"/>
              </w:rPr>
              <w:t>èves apprennent les algorithmes :</w:t>
            </w:r>
          </w:p>
          <w:p w:rsidR="002A3926" w:rsidRPr="002A3926" w:rsidRDefault="002A3926" w:rsidP="00F52E31">
            <w:pPr>
              <w:spacing w:before="20" w:after="0" w:line="240" w:lineRule="auto"/>
              <w:ind w:left="1416" w:hanging="1416"/>
              <w:rPr>
                <w:rFonts w:ascii="Arial" w:hAnsi="Arial" w:cs="Arial"/>
                <w:sz w:val="16"/>
                <w:szCs w:val="16"/>
                <w:highlight w:val="yellow"/>
              </w:rPr>
            </w:pPr>
            <w:r w:rsidRPr="002A3926">
              <w:rPr>
                <w:rFonts w:ascii="Arial" w:hAnsi="Arial" w:cs="Arial"/>
                <w:sz w:val="16"/>
                <w:szCs w:val="16"/>
                <w:highlight w:val="yellow"/>
              </w:rPr>
              <w:t xml:space="preserve">- de l’addition et de la soustraction </w:t>
            </w:r>
            <w:r>
              <w:rPr>
                <w:rFonts w:ascii="Arial" w:hAnsi="Arial" w:cs="Arial"/>
                <w:sz w:val="16"/>
                <w:szCs w:val="16"/>
                <w:highlight w:val="yellow"/>
              </w:rPr>
              <w:t>de deux nombres décimaux ;</w:t>
            </w:r>
          </w:p>
          <w:p w:rsidR="002A3926" w:rsidRPr="002A3926" w:rsidRDefault="002A3926" w:rsidP="00F52E31">
            <w:pPr>
              <w:spacing w:before="20" w:after="0" w:line="240" w:lineRule="auto"/>
              <w:ind w:left="1416" w:hanging="1416"/>
              <w:rPr>
                <w:rFonts w:ascii="Arial" w:hAnsi="Arial" w:cs="Arial"/>
                <w:sz w:val="16"/>
                <w:szCs w:val="16"/>
                <w:highlight w:val="yellow"/>
              </w:rPr>
            </w:pPr>
            <w:r w:rsidRPr="002A3926">
              <w:rPr>
                <w:rFonts w:ascii="Arial" w:hAnsi="Arial" w:cs="Arial"/>
                <w:sz w:val="16"/>
                <w:szCs w:val="16"/>
                <w:highlight w:val="yellow"/>
              </w:rPr>
              <w:t>- de la multiplication d’un nomb</w:t>
            </w:r>
            <w:r>
              <w:rPr>
                <w:rFonts w:ascii="Arial" w:hAnsi="Arial" w:cs="Arial"/>
                <w:sz w:val="16"/>
                <w:szCs w:val="16"/>
                <w:highlight w:val="yellow"/>
              </w:rPr>
              <w:t>re décimal par un nombre entier ;</w:t>
            </w:r>
          </w:p>
          <w:p w:rsidR="002A3926" w:rsidRPr="002A3926" w:rsidRDefault="002A3926" w:rsidP="00F52E31">
            <w:pPr>
              <w:spacing w:before="20" w:after="0" w:line="240" w:lineRule="auto"/>
              <w:ind w:left="1416" w:hanging="1416"/>
              <w:rPr>
                <w:rFonts w:ascii="Arial" w:hAnsi="Arial" w:cs="Arial"/>
                <w:sz w:val="16"/>
                <w:szCs w:val="16"/>
                <w:highlight w:val="yellow"/>
              </w:rPr>
            </w:pPr>
            <w:r w:rsidRPr="002A3926">
              <w:rPr>
                <w:rFonts w:ascii="Arial" w:hAnsi="Arial" w:cs="Arial"/>
                <w:sz w:val="16"/>
                <w:szCs w:val="16"/>
                <w:highlight w:val="yellow"/>
              </w:rPr>
              <w:t>- de la division euclidienne de deux nombres entiers (quotient décimal ou n</w:t>
            </w:r>
            <w:r>
              <w:rPr>
                <w:rFonts w:ascii="Arial" w:hAnsi="Arial" w:cs="Arial"/>
                <w:sz w:val="16"/>
                <w:szCs w:val="16"/>
                <w:highlight w:val="yellow"/>
              </w:rPr>
              <w:t>on. Par exemple, 10:4 ou 10:3) ;</w:t>
            </w:r>
          </w:p>
          <w:p w:rsidR="00150AB2" w:rsidRPr="008030AC" w:rsidRDefault="002A3926" w:rsidP="00F52E31">
            <w:pPr>
              <w:spacing w:before="20" w:after="0" w:line="240" w:lineRule="auto"/>
              <w:ind w:left="1416" w:hanging="1416"/>
              <w:rPr>
                <w:rFonts w:ascii="Arial" w:hAnsi="Arial" w:cs="Arial"/>
                <w:i/>
                <w:sz w:val="16"/>
                <w:szCs w:val="16"/>
              </w:rPr>
            </w:pPr>
            <w:r w:rsidRPr="002A3926">
              <w:rPr>
                <w:rFonts w:ascii="Arial" w:hAnsi="Arial" w:cs="Arial"/>
                <w:sz w:val="16"/>
                <w:szCs w:val="16"/>
                <w:highlight w:val="yellow"/>
              </w:rPr>
              <w:t>- de la division d’un nombre décimal par un nombre entier.</w:t>
            </w:r>
          </w:p>
        </w:tc>
        <w:tc>
          <w:tcPr>
            <w:tcW w:w="687" w:type="dxa"/>
            <w:tcBorders>
              <w:bottom w:val="single" w:sz="4" w:space="0" w:color="auto"/>
            </w:tcBorders>
          </w:tcPr>
          <w:p w:rsidR="00150AB2" w:rsidRPr="00C204A1" w:rsidRDefault="00150AB2"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150AB2" w:rsidRPr="00C204A1" w:rsidRDefault="00150AB2"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150AB2" w:rsidRPr="00C204A1" w:rsidRDefault="00150AB2"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rPr>
          <w:trHeight w:val="227"/>
        </w:trPr>
        <w:tc>
          <w:tcPr>
            <w:tcW w:w="11181" w:type="dxa"/>
            <w:shd w:val="clear" w:color="auto" w:fill="D9D9D9"/>
            <w:vAlign w:val="center"/>
          </w:tcPr>
          <w:p w:rsidR="00952831" w:rsidRPr="00C204A1" w:rsidRDefault="00952831" w:rsidP="00F52E31">
            <w:pPr>
              <w:spacing w:before="20" w:after="0" w:line="240" w:lineRule="auto"/>
              <w:ind w:left="1416" w:hanging="1416"/>
              <w:rPr>
                <w:rFonts w:ascii="Arial" w:hAnsi="Arial" w:cs="Arial"/>
                <w:sz w:val="16"/>
                <w:szCs w:val="16"/>
              </w:rPr>
            </w:pPr>
            <w:r>
              <w:rPr>
                <w:rFonts w:ascii="Arial" w:hAnsi="Arial" w:cs="Arial"/>
                <w:b/>
                <w:bCs/>
                <w:sz w:val="16"/>
                <w:szCs w:val="16"/>
              </w:rPr>
              <w:t>Résoudre des problèmes en utilisant des fractions simples, des nombres décimaux et le calcul</w:t>
            </w:r>
            <w:r w:rsidR="00B0044F">
              <w:rPr>
                <w:rFonts w:ascii="Arial" w:hAnsi="Arial" w:cs="Arial"/>
                <w:b/>
                <w:bCs/>
                <w:sz w:val="16"/>
                <w:szCs w:val="16"/>
              </w:rPr>
              <w:t> :</w:t>
            </w:r>
          </w:p>
        </w:tc>
        <w:tc>
          <w:tcPr>
            <w:tcW w:w="687" w:type="dxa"/>
            <w:shd w:val="clear" w:color="auto" w:fill="D9D9D9"/>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shd w:val="clear" w:color="auto" w:fill="D9D9D9"/>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shd w:val="clear" w:color="auto" w:fill="D9D9D9"/>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c>
          <w:tcPr>
            <w:tcW w:w="11181" w:type="dxa"/>
          </w:tcPr>
          <w:p w:rsidR="00164A3D" w:rsidRDefault="00164A3D" w:rsidP="00F52E31">
            <w:pPr>
              <w:spacing w:before="20" w:after="0" w:line="240" w:lineRule="auto"/>
              <w:ind w:left="1416" w:hanging="1416"/>
              <w:rPr>
                <w:rFonts w:ascii="Arial" w:hAnsi="Arial" w:cs="Arial"/>
                <w:sz w:val="16"/>
                <w:szCs w:val="16"/>
              </w:rPr>
            </w:pPr>
            <w:r w:rsidRPr="00164A3D">
              <w:rPr>
                <w:rFonts w:ascii="Arial" w:hAnsi="Arial" w:cs="Arial"/>
                <w:sz w:val="16"/>
                <w:szCs w:val="16"/>
              </w:rPr>
              <w:t>Dès le début du cycle, les problèmes proposés relèvent des quatre opérations. Ils font appel:</w:t>
            </w:r>
          </w:p>
          <w:p w:rsidR="00164A3D" w:rsidRDefault="00164A3D" w:rsidP="00F52E31">
            <w:pPr>
              <w:spacing w:before="20" w:after="0" w:line="240" w:lineRule="auto"/>
              <w:ind w:left="1416" w:hanging="1416"/>
              <w:rPr>
                <w:rFonts w:ascii="Arial" w:hAnsi="Arial" w:cs="Arial"/>
                <w:sz w:val="16"/>
                <w:szCs w:val="16"/>
              </w:rPr>
            </w:pPr>
            <w:r w:rsidRPr="00164A3D">
              <w:rPr>
                <w:rFonts w:ascii="Arial" w:hAnsi="Arial" w:cs="Arial"/>
                <w:sz w:val="16"/>
                <w:szCs w:val="16"/>
              </w:rPr>
              <w:t>-</w:t>
            </w:r>
            <w:r>
              <w:rPr>
                <w:rFonts w:ascii="Arial" w:hAnsi="Arial" w:cs="Arial"/>
                <w:sz w:val="16"/>
                <w:szCs w:val="16"/>
              </w:rPr>
              <w:t xml:space="preserve"> </w:t>
            </w:r>
            <w:r w:rsidRPr="00164A3D">
              <w:rPr>
                <w:rFonts w:ascii="Arial" w:hAnsi="Arial" w:cs="Arial"/>
                <w:sz w:val="16"/>
                <w:szCs w:val="16"/>
              </w:rPr>
              <w:t>au sens des opérations</w:t>
            </w:r>
            <w:r>
              <w:rPr>
                <w:rFonts w:ascii="Arial" w:hAnsi="Arial" w:cs="Arial"/>
                <w:sz w:val="16"/>
                <w:szCs w:val="16"/>
              </w:rPr>
              <w:t> ;</w:t>
            </w:r>
          </w:p>
          <w:p w:rsidR="00952831" w:rsidRPr="00C204A1" w:rsidRDefault="00164A3D" w:rsidP="00F52E31">
            <w:pPr>
              <w:spacing w:before="20" w:after="0" w:line="240" w:lineRule="auto"/>
              <w:ind w:left="1416" w:hanging="1416"/>
              <w:rPr>
                <w:rFonts w:ascii="Arial" w:hAnsi="Arial" w:cs="Arial"/>
                <w:sz w:val="16"/>
                <w:szCs w:val="16"/>
              </w:rPr>
            </w:pPr>
            <w:r w:rsidRPr="00164A3D">
              <w:rPr>
                <w:rFonts w:ascii="Arial" w:hAnsi="Arial" w:cs="Arial"/>
                <w:sz w:val="16"/>
                <w:szCs w:val="16"/>
              </w:rPr>
              <w:t>-</w:t>
            </w:r>
            <w:r>
              <w:rPr>
                <w:rFonts w:ascii="Arial" w:hAnsi="Arial" w:cs="Arial"/>
                <w:sz w:val="16"/>
                <w:szCs w:val="16"/>
              </w:rPr>
              <w:t xml:space="preserve"> </w:t>
            </w:r>
            <w:r w:rsidRPr="00164A3D">
              <w:rPr>
                <w:rFonts w:ascii="Arial" w:hAnsi="Arial" w:cs="Arial"/>
                <w:sz w:val="16"/>
                <w:szCs w:val="16"/>
              </w:rPr>
              <w:t>à</w:t>
            </w:r>
            <w:r>
              <w:rPr>
                <w:rFonts w:ascii="Arial" w:hAnsi="Arial" w:cs="Arial"/>
                <w:sz w:val="16"/>
                <w:szCs w:val="16"/>
              </w:rPr>
              <w:t xml:space="preserve"> </w:t>
            </w:r>
            <w:r w:rsidRPr="00164A3D">
              <w:rPr>
                <w:rFonts w:ascii="Arial" w:hAnsi="Arial" w:cs="Arial"/>
                <w:sz w:val="16"/>
                <w:szCs w:val="16"/>
              </w:rPr>
              <w:t>des problèmes à une ou plusieurs étapes relevant des structures additives et/ou multiplicatives.</w:t>
            </w:r>
          </w:p>
        </w:tc>
        <w:tc>
          <w:tcPr>
            <w:tcW w:w="687" w:type="dxa"/>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c>
          <w:tcPr>
            <w:tcW w:w="11181" w:type="dxa"/>
          </w:tcPr>
          <w:p w:rsidR="00164A3D" w:rsidRDefault="00164A3D" w:rsidP="00F52E31">
            <w:pPr>
              <w:spacing w:before="20" w:after="0" w:line="240" w:lineRule="auto"/>
              <w:ind w:left="1416" w:hanging="1416"/>
              <w:rPr>
                <w:rFonts w:ascii="Arial" w:hAnsi="Arial" w:cs="Arial"/>
                <w:sz w:val="16"/>
                <w:szCs w:val="16"/>
              </w:rPr>
            </w:pPr>
            <w:r w:rsidRPr="00164A3D">
              <w:rPr>
                <w:rFonts w:ascii="Arial" w:hAnsi="Arial" w:cs="Arial"/>
                <w:sz w:val="16"/>
                <w:szCs w:val="16"/>
              </w:rPr>
              <w:t>La progressivité sur la résolution de problèmes combine notamment :</w:t>
            </w:r>
          </w:p>
          <w:p w:rsidR="00164A3D" w:rsidRDefault="00164A3D" w:rsidP="00F52E31">
            <w:pPr>
              <w:spacing w:before="20" w:after="0" w:line="240" w:lineRule="auto"/>
              <w:ind w:left="1416" w:hanging="1416"/>
              <w:rPr>
                <w:rFonts w:ascii="Arial" w:hAnsi="Arial" w:cs="Arial"/>
                <w:sz w:val="16"/>
                <w:szCs w:val="16"/>
              </w:rPr>
            </w:pPr>
            <w:r w:rsidRPr="00164A3D">
              <w:rPr>
                <w:rFonts w:ascii="Arial" w:hAnsi="Arial" w:cs="Arial"/>
                <w:sz w:val="16"/>
                <w:szCs w:val="16"/>
              </w:rPr>
              <w:t>-</w:t>
            </w:r>
            <w:r>
              <w:rPr>
                <w:rFonts w:ascii="Arial" w:hAnsi="Arial" w:cs="Arial"/>
                <w:sz w:val="16"/>
                <w:szCs w:val="16"/>
              </w:rPr>
              <w:t xml:space="preserve"> </w:t>
            </w:r>
            <w:r w:rsidRPr="00164A3D">
              <w:rPr>
                <w:rFonts w:ascii="Arial" w:hAnsi="Arial" w:cs="Arial"/>
                <w:sz w:val="16"/>
                <w:szCs w:val="16"/>
              </w:rPr>
              <w:t>les nombres mis en jeu : entiers (tout au long du cycle) puis décimaux dès le CM1 sur des nombres très simples ;</w:t>
            </w:r>
          </w:p>
          <w:p w:rsidR="00164A3D" w:rsidRDefault="00164A3D" w:rsidP="00F52E31">
            <w:pPr>
              <w:spacing w:before="20" w:after="0" w:line="240" w:lineRule="auto"/>
              <w:ind w:left="1416" w:hanging="1416"/>
              <w:rPr>
                <w:rFonts w:ascii="Arial" w:hAnsi="Arial" w:cs="Arial"/>
                <w:sz w:val="16"/>
                <w:szCs w:val="16"/>
              </w:rPr>
            </w:pPr>
            <w:r w:rsidRPr="00164A3D">
              <w:rPr>
                <w:rFonts w:ascii="Arial" w:hAnsi="Arial" w:cs="Arial"/>
                <w:sz w:val="16"/>
                <w:szCs w:val="16"/>
              </w:rPr>
              <w:t>-</w:t>
            </w:r>
            <w:r>
              <w:rPr>
                <w:rFonts w:ascii="Arial" w:hAnsi="Arial" w:cs="Arial"/>
                <w:sz w:val="16"/>
                <w:szCs w:val="16"/>
              </w:rPr>
              <w:t xml:space="preserve"> </w:t>
            </w:r>
            <w:r w:rsidRPr="00164A3D">
              <w:rPr>
                <w:rFonts w:ascii="Arial" w:hAnsi="Arial" w:cs="Arial"/>
                <w:sz w:val="16"/>
                <w:szCs w:val="16"/>
              </w:rPr>
              <w:t>le nombre d’étapes de raisonnement et de calcul que l’élève doit mettre en œuvre pour sa résolution ;</w:t>
            </w:r>
          </w:p>
          <w:p w:rsidR="00952831" w:rsidRDefault="00164A3D" w:rsidP="00F52E31">
            <w:pPr>
              <w:spacing w:before="20" w:after="0" w:line="240" w:lineRule="auto"/>
              <w:ind w:left="1416" w:hanging="1416"/>
              <w:rPr>
                <w:rFonts w:ascii="Arial" w:hAnsi="Arial" w:cs="Arial"/>
                <w:sz w:val="16"/>
                <w:szCs w:val="16"/>
              </w:rPr>
            </w:pPr>
            <w:r w:rsidRPr="00164A3D">
              <w:rPr>
                <w:rFonts w:ascii="Arial" w:hAnsi="Arial" w:cs="Arial"/>
                <w:sz w:val="16"/>
                <w:szCs w:val="16"/>
              </w:rPr>
              <w:t>-</w:t>
            </w:r>
            <w:r>
              <w:rPr>
                <w:rFonts w:ascii="Arial" w:hAnsi="Arial" w:cs="Arial"/>
                <w:sz w:val="16"/>
                <w:szCs w:val="16"/>
              </w:rPr>
              <w:t xml:space="preserve"> </w:t>
            </w:r>
            <w:r w:rsidRPr="00164A3D">
              <w:rPr>
                <w:rFonts w:ascii="Arial" w:hAnsi="Arial" w:cs="Arial"/>
                <w:sz w:val="16"/>
                <w:szCs w:val="16"/>
              </w:rPr>
              <w:t>les supports proposés pour la prise d’informations : texte, tableau, représentations graphiques</w:t>
            </w:r>
            <w:r w:rsidR="00B0044F">
              <w:rPr>
                <w:rFonts w:ascii="Arial" w:hAnsi="Arial" w:cs="Arial"/>
                <w:sz w:val="16"/>
                <w:szCs w:val="16"/>
              </w:rPr>
              <w:t>.</w:t>
            </w:r>
          </w:p>
        </w:tc>
        <w:tc>
          <w:tcPr>
            <w:tcW w:w="687" w:type="dxa"/>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C53961" w:rsidRPr="00C204A1" w:rsidTr="00813ED0">
        <w:tblPrEx>
          <w:shd w:val="clear" w:color="auto" w:fill="auto"/>
        </w:tblPrEx>
        <w:tc>
          <w:tcPr>
            <w:tcW w:w="11181" w:type="dxa"/>
          </w:tcPr>
          <w:p w:rsidR="00C53961" w:rsidRDefault="00164A3D" w:rsidP="00F52E31">
            <w:pPr>
              <w:spacing w:before="20" w:after="0" w:line="240" w:lineRule="auto"/>
              <w:ind w:left="1416" w:hanging="1416"/>
              <w:rPr>
                <w:rFonts w:ascii="Arial" w:hAnsi="Arial" w:cs="Arial"/>
                <w:sz w:val="16"/>
                <w:szCs w:val="16"/>
              </w:rPr>
            </w:pPr>
            <w:r w:rsidRPr="00164A3D">
              <w:rPr>
                <w:rFonts w:ascii="Arial" w:hAnsi="Arial" w:cs="Arial"/>
                <w:sz w:val="16"/>
                <w:szCs w:val="16"/>
              </w:rPr>
              <w:t>La communication de la démarche prend différentes formes : langage naturel, schémas, opérations</w:t>
            </w:r>
            <w:r w:rsidR="00B0044F">
              <w:rPr>
                <w:rFonts w:ascii="Arial" w:hAnsi="Arial" w:cs="Arial"/>
                <w:sz w:val="16"/>
                <w:szCs w:val="16"/>
              </w:rPr>
              <w:t>.</w:t>
            </w:r>
          </w:p>
        </w:tc>
        <w:tc>
          <w:tcPr>
            <w:tcW w:w="687" w:type="dxa"/>
          </w:tcPr>
          <w:p w:rsidR="00C53961" w:rsidRPr="00C204A1" w:rsidRDefault="00C53961" w:rsidP="00F52E31">
            <w:pPr>
              <w:spacing w:before="20" w:after="0" w:line="240" w:lineRule="auto"/>
              <w:ind w:left="1416" w:hanging="1416"/>
              <w:jc w:val="center"/>
              <w:rPr>
                <w:rFonts w:ascii="Arial" w:hAnsi="Arial" w:cs="Arial"/>
                <w:sz w:val="16"/>
                <w:szCs w:val="16"/>
              </w:rPr>
            </w:pPr>
          </w:p>
        </w:tc>
        <w:tc>
          <w:tcPr>
            <w:tcW w:w="693" w:type="dxa"/>
          </w:tcPr>
          <w:p w:rsidR="00C53961" w:rsidRPr="00C204A1" w:rsidRDefault="00C53961"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C53961" w:rsidRPr="00C204A1" w:rsidRDefault="00C53961" w:rsidP="00F52E31">
            <w:pPr>
              <w:spacing w:before="20" w:after="0" w:line="240" w:lineRule="auto"/>
              <w:ind w:left="1416" w:hanging="1416"/>
              <w:jc w:val="center"/>
              <w:rPr>
                <w:rFonts w:ascii="Arial" w:hAnsi="Arial" w:cs="Arial"/>
                <w:sz w:val="16"/>
                <w:szCs w:val="16"/>
              </w:rPr>
            </w:pPr>
          </w:p>
        </w:tc>
      </w:tr>
      <w:tr w:rsidR="00C53961" w:rsidRPr="00C204A1" w:rsidTr="00813ED0">
        <w:tblPrEx>
          <w:shd w:val="clear" w:color="auto" w:fill="auto"/>
        </w:tblPrEx>
        <w:tc>
          <w:tcPr>
            <w:tcW w:w="11181" w:type="dxa"/>
          </w:tcPr>
          <w:p w:rsidR="00C53961" w:rsidRPr="00F84C13" w:rsidRDefault="00F84C13" w:rsidP="00F52E31">
            <w:pPr>
              <w:spacing w:before="20" w:after="0" w:line="240" w:lineRule="auto"/>
              <w:rPr>
                <w:rFonts w:ascii="Arial" w:hAnsi="Arial" w:cs="Arial"/>
                <w:sz w:val="16"/>
                <w:szCs w:val="16"/>
                <w:highlight w:val="yellow"/>
              </w:rPr>
            </w:pPr>
            <w:r w:rsidRPr="00F84C13">
              <w:rPr>
                <w:rFonts w:ascii="Arial" w:hAnsi="Arial" w:cs="Arial"/>
                <w:sz w:val="16"/>
                <w:szCs w:val="16"/>
                <w:highlight w:val="yellow"/>
              </w:rPr>
              <w:t>L’élève résout des problèmes nécessitant l'emploi de l'addition ou de la soustraction (avec les entiers jusqu'au milliard et/ou des décimaux ayant jusqu'à trois décimales).</w:t>
            </w:r>
          </w:p>
        </w:tc>
        <w:tc>
          <w:tcPr>
            <w:tcW w:w="687" w:type="dxa"/>
          </w:tcPr>
          <w:p w:rsidR="00C53961" w:rsidRPr="00C204A1" w:rsidRDefault="00C53961" w:rsidP="00F52E31">
            <w:pPr>
              <w:spacing w:before="20" w:after="0" w:line="240" w:lineRule="auto"/>
              <w:ind w:left="1416" w:hanging="1416"/>
              <w:jc w:val="center"/>
              <w:rPr>
                <w:rFonts w:ascii="Arial" w:hAnsi="Arial" w:cs="Arial"/>
                <w:sz w:val="16"/>
                <w:szCs w:val="16"/>
              </w:rPr>
            </w:pPr>
          </w:p>
        </w:tc>
        <w:tc>
          <w:tcPr>
            <w:tcW w:w="693" w:type="dxa"/>
          </w:tcPr>
          <w:p w:rsidR="00C53961" w:rsidRPr="00C204A1" w:rsidRDefault="00C53961"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C53961" w:rsidRPr="00C204A1" w:rsidRDefault="00C53961" w:rsidP="00F52E31">
            <w:pPr>
              <w:spacing w:before="20" w:after="0" w:line="240" w:lineRule="auto"/>
              <w:ind w:left="1416" w:hanging="1416"/>
              <w:jc w:val="center"/>
              <w:rPr>
                <w:rFonts w:ascii="Arial" w:hAnsi="Arial" w:cs="Arial"/>
                <w:sz w:val="16"/>
                <w:szCs w:val="16"/>
              </w:rPr>
            </w:pPr>
          </w:p>
        </w:tc>
      </w:tr>
      <w:tr w:rsidR="00C53961" w:rsidRPr="00C204A1" w:rsidTr="00813ED0">
        <w:tblPrEx>
          <w:shd w:val="clear" w:color="auto" w:fill="auto"/>
        </w:tblPrEx>
        <w:tc>
          <w:tcPr>
            <w:tcW w:w="11181" w:type="dxa"/>
          </w:tcPr>
          <w:p w:rsidR="00C53961" w:rsidRPr="00F84C13" w:rsidRDefault="00F84C13" w:rsidP="00F52E31">
            <w:pPr>
              <w:spacing w:before="20" w:after="0" w:line="240" w:lineRule="auto"/>
              <w:ind w:left="1416" w:hanging="1416"/>
              <w:rPr>
                <w:rFonts w:ascii="Arial" w:hAnsi="Arial" w:cs="Arial"/>
                <w:sz w:val="16"/>
                <w:szCs w:val="16"/>
                <w:highlight w:val="yellow"/>
              </w:rPr>
            </w:pPr>
            <w:r w:rsidRPr="00F84C13">
              <w:rPr>
                <w:rFonts w:ascii="Arial" w:hAnsi="Arial" w:cs="Arial"/>
                <w:sz w:val="16"/>
                <w:szCs w:val="16"/>
                <w:highlight w:val="yellow"/>
              </w:rPr>
              <w:t>Il résout des problèmes faisant intervenir la multiplication ou la division</w:t>
            </w:r>
            <w:r w:rsidR="00B0044F" w:rsidRPr="00B0044F">
              <w:rPr>
                <w:rFonts w:ascii="Arial" w:hAnsi="Arial" w:cs="Arial"/>
                <w:sz w:val="16"/>
                <w:szCs w:val="16"/>
                <w:highlight w:val="yellow"/>
              </w:rPr>
              <w:t>.</w:t>
            </w:r>
          </w:p>
        </w:tc>
        <w:tc>
          <w:tcPr>
            <w:tcW w:w="687" w:type="dxa"/>
          </w:tcPr>
          <w:p w:rsidR="00C53961" w:rsidRPr="00C204A1" w:rsidRDefault="00C53961" w:rsidP="00F52E31">
            <w:pPr>
              <w:spacing w:before="20" w:after="0" w:line="240" w:lineRule="auto"/>
              <w:ind w:left="1416" w:hanging="1416"/>
              <w:jc w:val="center"/>
              <w:rPr>
                <w:rFonts w:ascii="Arial" w:hAnsi="Arial" w:cs="Arial"/>
                <w:sz w:val="16"/>
                <w:szCs w:val="16"/>
              </w:rPr>
            </w:pPr>
          </w:p>
        </w:tc>
        <w:tc>
          <w:tcPr>
            <w:tcW w:w="693" w:type="dxa"/>
          </w:tcPr>
          <w:p w:rsidR="00C53961" w:rsidRPr="00C204A1" w:rsidRDefault="00C53961"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C53961" w:rsidRPr="00C204A1" w:rsidRDefault="00C53961" w:rsidP="00F52E31">
            <w:pPr>
              <w:spacing w:before="20" w:after="0" w:line="240" w:lineRule="auto"/>
              <w:ind w:left="1416" w:hanging="1416"/>
              <w:jc w:val="center"/>
              <w:rPr>
                <w:rFonts w:ascii="Arial" w:hAnsi="Arial" w:cs="Arial"/>
                <w:sz w:val="16"/>
                <w:szCs w:val="16"/>
              </w:rPr>
            </w:pPr>
          </w:p>
        </w:tc>
      </w:tr>
      <w:tr w:rsidR="00C53961" w:rsidRPr="00C204A1" w:rsidTr="00813ED0">
        <w:tblPrEx>
          <w:shd w:val="clear" w:color="auto" w:fill="auto"/>
        </w:tblPrEx>
        <w:tc>
          <w:tcPr>
            <w:tcW w:w="11181" w:type="dxa"/>
          </w:tcPr>
          <w:p w:rsidR="00C53961" w:rsidRPr="00F84C13" w:rsidRDefault="00F84C13" w:rsidP="00F52E31">
            <w:pPr>
              <w:spacing w:before="20" w:after="0" w:line="240" w:lineRule="auto"/>
              <w:ind w:left="1416" w:hanging="1416"/>
              <w:rPr>
                <w:rFonts w:ascii="Arial" w:hAnsi="Arial" w:cs="Arial"/>
                <w:sz w:val="16"/>
                <w:szCs w:val="16"/>
                <w:highlight w:val="yellow"/>
              </w:rPr>
            </w:pPr>
            <w:r w:rsidRPr="00F84C13">
              <w:rPr>
                <w:rFonts w:ascii="Arial" w:hAnsi="Arial" w:cs="Arial"/>
                <w:sz w:val="16"/>
                <w:szCs w:val="16"/>
                <w:highlight w:val="yellow"/>
              </w:rPr>
              <w:t>Il résout des problèmes nécessitant une ou plusieurs étapes</w:t>
            </w:r>
            <w:r w:rsidR="00B0044F" w:rsidRPr="00B0044F">
              <w:rPr>
                <w:rFonts w:ascii="Arial" w:hAnsi="Arial" w:cs="Arial"/>
                <w:sz w:val="16"/>
                <w:szCs w:val="16"/>
                <w:highlight w:val="yellow"/>
              </w:rPr>
              <w:t>.</w:t>
            </w:r>
          </w:p>
        </w:tc>
        <w:tc>
          <w:tcPr>
            <w:tcW w:w="687" w:type="dxa"/>
          </w:tcPr>
          <w:p w:rsidR="00C53961" w:rsidRPr="00C204A1" w:rsidRDefault="00C53961" w:rsidP="00F52E31">
            <w:pPr>
              <w:spacing w:before="20" w:after="0" w:line="240" w:lineRule="auto"/>
              <w:ind w:left="1416" w:hanging="1416"/>
              <w:jc w:val="center"/>
              <w:rPr>
                <w:rFonts w:ascii="Arial" w:hAnsi="Arial" w:cs="Arial"/>
                <w:sz w:val="16"/>
                <w:szCs w:val="16"/>
              </w:rPr>
            </w:pPr>
          </w:p>
        </w:tc>
        <w:tc>
          <w:tcPr>
            <w:tcW w:w="693" w:type="dxa"/>
          </w:tcPr>
          <w:p w:rsidR="00C53961" w:rsidRPr="00C204A1" w:rsidRDefault="00C53961"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C53961" w:rsidRPr="00C204A1" w:rsidRDefault="00C53961" w:rsidP="00F52E31">
            <w:pPr>
              <w:spacing w:before="20" w:after="0" w:line="240" w:lineRule="auto"/>
              <w:ind w:left="1416" w:hanging="1416"/>
              <w:jc w:val="center"/>
              <w:rPr>
                <w:rFonts w:ascii="Arial" w:hAnsi="Arial" w:cs="Arial"/>
                <w:sz w:val="16"/>
                <w:szCs w:val="16"/>
              </w:rPr>
            </w:pPr>
          </w:p>
        </w:tc>
      </w:tr>
      <w:tr w:rsidR="00F84C13" w:rsidRPr="00C204A1" w:rsidTr="001019F6">
        <w:tblPrEx>
          <w:shd w:val="clear" w:color="auto" w:fill="auto"/>
        </w:tblPrEx>
        <w:trPr>
          <w:trHeight w:val="227"/>
        </w:trPr>
        <w:tc>
          <w:tcPr>
            <w:tcW w:w="11181" w:type="dxa"/>
            <w:shd w:val="clear" w:color="auto" w:fill="D9D9D9"/>
            <w:vAlign w:val="center"/>
          </w:tcPr>
          <w:p w:rsidR="00F84C13" w:rsidRDefault="00F84C13" w:rsidP="00F52E31">
            <w:pPr>
              <w:spacing w:before="20" w:after="0" w:line="240" w:lineRule="auto"/>
              <w:ind w:left="1416" w:hanging="1416"/>
              <w:rPr>
                <w:rFonts w:ascii="Arial" w:hAnsi="Arial" w:cs="Arial"/>
                <w:b/>
                <w:bCs/>
                <w:sz w:val="16"/>
                <w:szCs w:val="16"/>
              </w:rPr>
            </w:pPr>
            <w:r w:rsidRPr="00F84C13">
              <w:rPr>
                <w:rFonts w:ascii="Arial" w:hAnsi="Arial" w:cs="Arial"/>
                <w:b/>
                <w:bCs/>
                <w:sz w:val="16"/>
                <w:szCs w:val="16"/>
              </w:rPr>
              <w:t>Organisation et gestion des données</w:t>
            </w:r>
            <w:r w:rsidR="00B0044F">
              <w:rPr>
                <w:rFonts w:ascii="Arial" w:hAnsi="Arial" w:cs="Arial"/>
                <w:b/>
                <w:bCs/>
                <w:sz w:val="16"/>
                <w:szCs w:val="16"/>
              </w:rPr>
              <w:t> :</w:t>
            </w:r>
          </w:p>
        </w:tc>
        <w:tc>
          <w:tcPr>
            <w:tcW w:w="687" w:type="dxa"/>
            <w:shd w:val="clear" w:color="auto" w:fill="D9D9D9"/>
          </w:tcPr>
          <w:p w:rsidR="00F84C13" w:rsidRPr="00C204A1" w:rsidRDefault="00F84C13" w:rsidP="00F52E31">
            <w:pPr>
              <w:spacing w:before="20" w:after="0" w:line="240" w:lineRule="auto"/>
              <w:ind w:left="1416" w:hanging="1416"/>
              <w:jc w:val="center"/>
              <w:rPr>
                <w:rFonts w:ascii="Arial" w:hAnsi="Arial" w:cs="Arial"/>
                <w:sz w:val="16"/>
                <w:szCs w:val="16"/>
              </w:rPr>
            </w:pPr>
          </w:p>
        </w:tc>
        <w:tc>
          <w:tcPr>
            <w:tcW w:w="693" w:type="dxa"/>
            <w:shd w:val="clear" w:color="auto" w:fill="D9D9D9"/>
          </w:tcPr>
          <w:p w:rsidR="00F84C13" w:rsidRPr="00C204A1" w:rsidRDefault="00F84C13" w:rsidP="00F52E31">
            <w:pPr>
              <w:spacing w:before="20" w:after="0" w:line="240" w:lineRule="auto"/>
              <w:ind w:left="1416" w:hanging="1416"/>
              <w:jc w:val="center"/>
              <w:rPr>
                <w:rFonts w:ascii="Arial" w:hAnsi="Arial" w:cs="Arial"/>
                <w:sz w:val="16"/>
                <w:szCs w:val="16"/>
              </w:rPr>
            </w:pPr>
          </w:p>
        </w:tc>
        <w:tc>
          <w:tcPr>
            <w:tcW w:w="785" w:type="dxa"/>
            <w:shd w:val="clear" w:color="auto" w:fill="D9D9D9"/>
          </w:tcPr>
          <w:p w:rsidR="00F84C13" w:rsidRPr="00C204A1" w:rsidRDefault="00F84C13" w:rsidP="00F52E31">
            <w:pPr>
              <w:spacing w:before="20" w:after="0" w:line="240" w:lineRule="auto"/>
              <w:ind w:left="1416" w:hanging="1416"/>
              <w:jc w:val="center"/>
              <w:rPr>
                <w:rFonts w:ascii="Arial" w:hAnsi="Arial" w:cs="Arial"/>
                <w:sz w:val="16"/>
                <w:szCs w:val="16"/>
              </w:rPr>
            </w:pPr>
          </w:p>
        </w:tc>
      </w:tr>
      <w:tr w:rsidR="00C53961" w:rsidRPr="00C204A1" w:rsidTr="00813ED0">
        <w:tblPrEx>
          <w:shd w:val="clear" w:color="auto" w:fill="auto"/>
        </w:tblPrEx>
        <w:tc>
          <w:tcPr>
            <w:tcW w:w="11181" w:type="dxa"/>
          </w:tcPr>
          <w:p w:rsidR="00C53961" w:rsidRDefault="00D15F6D" w:rsidP="00F52E31">
            <w:pPr>
              <w:spacing w:before="20" w:after="0" w:line="240" w:lineRule="auto"/>
              <w:rPr>
                <w:rFonts w:ascii="Arial" w:hAnsi="Arial" w:cs="Arial"/>
                <w:sz w:val="16"/>
                <w:szCs w:val="16"/>
              </w:rPr>
            </w:pPr>
            <w:r w:rsidRPr="00D15F6D">
              <w:rPr>
                <w:rFonts w:ascii="Arial" w:hAnsi="Arial" w:cs="Arial"/>
                <w:sz w:val="16"/>
                <w:szCs w:val="16"/>
              </w:rPr>
              <w:t>L’élève prélève des données numériques à partir de</w:t>
            </w:r>
            <w:r>
              <w:rPr>
                <w:rFonts w:ascii="Arial" w:hAnsi="Arial" w:cs="Arial"/>
                <w:sz w:val="16"/>
                <w:szCs w:val="16"/>
              </w:rPr>
              <w:t xml:space="preserve"> </w:t>
            </w:r>
            <w:r w:rsidRPr="00D15F6D">
              <w:rPr>
                <w:rFonts w:ascii="Arial" w:hAnsi="Arial" w:cs="Arial"/>
                <w:sz w:val="16"/>
                <w:szCs w:val="16"/>
              </w:rPr>
              <w:t>supports variés. Il produit des tableaux, des diagrammes et des graphiques pour organiser les données numériques.</w:t>
            </w:r>
          </w:p>
        </w:tc>
        <w:tc>
          <w:tcPr>
            <w:tcW w:w="687" w:type="dxa"/>
          </w:tcPr>
          <w:p w:rsidR="00C53961" w:rsidRPr="00C204A1" w:rsidRDefault="00C53961" w:rsidP="00F52E31">
            <w:pPr>
              <w:spacing w:before="20" w:after="0" w:line="240" w:lineRule="auto"/>
              <w:ind w:left="1416" w:hanging="1416"/>
              <w:jc w:val="center"/>
              <w:rPr>
                <w:rFonts w:ascii="Arial" w:hAnsi="Arial" w:cs="Arial"/>
                <w:sz w:val="16"/>
                <w:szCs w:val="16"/>
              </w:rPr>
            </w:pPr>
          </w:p>
        </w:tc>
        <w:tc>
          <w:tcPr>
            <w:tcW w:w="693" w:type="dxa"/>
          </w:tcPr>
          <w:p w:rsidR="00C53961" w:rsidRPr="00C204A1" w:rsidRDefault="00C53961"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C53961" w:rsidRPr="00C204A1" w:rsidRDefault="00C53961" w:rsidP="00F52E31">
            <w:pPr>
              <w:spacing w:before="20" w:after="0" w:line="240" w:lineRule="auto"/>
              <w:ind w:left="1416" w:hanging="1416"/>
              <w:jc w:val="center"/>
              <w:rPr>
                <w:rFonts w:ascii="Arial" w:hAnsi="Arial" w:cs="Arial"/>
                <w:sz w:val="16"/>
                <w:szCs w:val="16"/>
              </w:rPr>
            </w:pPr>
          </w:p>
        </w:tc>
      </w:tr>
      <w:tr w:rsidR="00C53961" w:rsidRPr="00C204A1" w:rsidTr="00813ED0">
        <w:tblPrEx>
          <w:shd w:val="clear" w:color="auto" w:fill="auto"/>
        </w:tblPrEx>
        <w:tc>
          <w:tcPr>
            <w:tcW w:w="11181" w:type="dxa"/>
          </w:tcPr>
          <w:p w:rsidR="00C53961" w:rsidRDefault="00D15F6D" w:rsidP="00F52E31">
            <w:pPr>
              <w:spacing w:before="20" w:after="0" w:line="240" w:lineRule="auto"/>
              <w:ind w:left="1416" w:hanging="1416"/>
              <w:rPr>
                <w:rFonts w:ascii="Arial" w:hAnsi="Arial" w:cs="Arial"/>
                <w:sz w:val="16"/>
                <w:szCs w:val="16"/>
              </w:rPr>
            </w:pPr>
            <w:r w:rsidRPr="00D15F6D">
              <w:rPr>
                <w:rFonts w:ascii="Arial" w:hAnsi="Arial" w:cs="Arial"/>
                <w:sz w:val="16"/>
                <w:szCs w:val="16"/>
              </w:rPr>
              <w:t>Il exploite et communique des résultats de mesures</w:t>
            </w:r>
            <w:r w:rsidR="00B0044F">
              <w:rPr>
                <w:rFonts w:ascii="Arial" w:hAnsi="Arial" w:cs="Arial"/>
                <w:sz w:val="16"/>
                <w:szCs w:val="16"/>
              </w:rPr>
              <w:t>.</w:t>
            </w:r>
          </w:p>
        </w:tc>
        <w:tc>
          <w:tcPr>
            <w:tcW w:w="687" w:type="dxa"/>
          </w:tcPr>
          <w:p w:rsidR="00C53961" w:rsidRPr="00C204A1" w:rsidRDefault="00C53961" w:rsidP="00F52E31">
            <w:pPr>
              <w:spacing w:before="20" w:after="0" w:line="240" w:lineRule="auto"/>
              <w:ind w:left="1416" w:hanging="1416"/>
              <w:jc w:val="center"/>
              <w:rPr>
                <w:rFonts w:ascii="Arial" w:hAnsi="Arial" w:cs="Arial"/>
                <w:sz w:val="16"/>
                <w:szCs w:val="16"/>
              </w:rPr>
            </w:pPr>
          </w:p>
        </w:tc>
        <w:tc>
          <w:tcPr>
            <w:tcW w:w="693" w:type="dxa"/>
          </w:tcPr>
          <w:p w:rsidR="00C53961" w:rsidRPr="00C204A1" w:rsidRDefault="00C53961"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C53961" w:rsidRPr="00C204A1" w:rsidRDefault="00C53961" w:rsidP="00F52E31">
            <w:pPr>
              <w:spacing w:before="20" w:after="0" w:line="240" w:lineRule="auto"/>
              <w:ind w:left="1416" w:hanging="1416"/>
              <w:jc w:val="center"/>
              <w:rPr>
                <w:rFonts w:ascii="Arial" w:hAnsi="Arial" w:cs="Arial"/>
                <w:sz w:val="16"/>
                <w:szCs w:val="16"/>
              </w:rPr>
            </w:pPr>
          </w:p>
        </w:tc>
      </w:tr>
      <w:tr w:rsidR="00C53961" w:rsidRPr="00C204A1" w:rsidTr="00813ED0">
        <w:tblPrEx>
          <w:shd w:val="clear" w:color="auto" w:fill="auto"/>
        </w:tblPrEx>
        <w:tc>
          <w:tcPr>
            <w:tcW w:w="11181" w:type="dxa"/>
          </w:tcPr>
          <w:p w:rsidR="00D15F6D" w:rsidRDefault="00D15F6D" w:rsidP="00F52E31">
            <w:pPr>
              <w:spacing w:before="20" w:after="0" w:line="240" w:lineRule="auto"/>
              <w:ind w:left="1416" w:hanging="1416"/>
              <w:rPr>
                <w:rFonts w:ascii="Arial" w:hAnsi="Arial" w:cs="Arial"/>
                <w:sz w:val="16"/>
                <w:szCs w:val="16"/>
              </w:rPr>
            </w:pPr>
            <w:r w:rsidRPr="00D15F6D">
              <w:rPr>
                <w:rFonts w:ascii="Arial" w:hAnsi="Arial" w:cs="Arial"/>
                <w:sz w:val="16"/>
                <w:szCs w:val="16"/>
              </w:rPr>
              <w:t>Il lit ou construit des représentations de données sous forme de</w:t>
            </w:r>
            <w:r>
              <w:rPr>
                <w:rFonts w:ascii="Arial" w:hAnsi="Arial" w:cs="Arial"/>
                <w:sz w:val="16"/>
                <w:szCs w:val="16"/>
              </w:rPr>
              <w:t> :</w:t>
            </w:r>
          </w:p>
          <w:p w:rsidR="00D15F6D" w:rsidRDefault="00D15F6D" w:rsidP="00F52E31">
            <w:pPr>
              <w:spacing w:before="20" w:after="0" w:line="240" w:lineRule="auto"/>
              <w:ind w:left="1416" w:hanging="1416"/>
              <w:rPr>
                <w:rFonts w:ascii="Arial" w:hAnsi="Arial" w:cs="Arial"/>
                <w:sz w:val="16"/>
                <w:szCs w:val="16"/>
              </w:rPr>
            </w:pPr>
            <w:r w:rsidRPr="00D15F6D">
              <w:rPr>
                <w:rFonts w:ascii="Arial" w:hAnsi="Arial" w:cs="Arial"/>
                <w:sz w:val="16"/>
                <w:szCs w:val="16"/>
              </w:rPr>
              <w:t>-</w:t>
            </w:r>
            <w:r>
              <w:rPr>
                <w:rFonts w:ascii="Arial" w:hAnsi="Arial" w:cs="Arial"/>
                <w:sz w:val="16"/>
                <w:szCs w:val="16"/>
              </w:rPr>
              <w:t xml:space="preserve"> </w:t>
            </w:r>
            <w:r w:rsidRPr="00D15F6D">
              <w:rPr>
                <w:rFonts w:ascii="Arial" w:hAnsi="Arial" w:cs="Arial"/>
                <w:sz w:val="16"/>
                <w:szCs w:val="16"/>
              </w:rPr>
              <w:t>tableaux (en deux ou plusieurs colonnes, à double entrée);</w:t>
            </w:r>
          </w:p>
          <w:p w:rsidR="00D15F6D" w:rsidRDefault="00D15F6D" w:rsidP="00F52E31">
            <w:pPr>
              <w:spacing w:before="20" w:after="0" w:line="240" w:lineRule="auto"/>
              <w:ind w:left="1416" w:hanging="1416"/>
              <w:rPr>
                <w:rFonts w:ascii="Arial" w:hAnsi="Arial" w:cs="Arial"/>
                <w:sz w:val="16"/>
                <w:szCs w:val="16"/>
              </w:rPr>
            </w:pPr>
            <w:r w:rsidRPr="00D15F6D">
              <w:rPr>
                <w:rFonts w:ascii="Arial" w:hAnsi="Arial" w:cs="Arial"/>
                <w:sz w:val="16"/>
                <w:szCs w:val="16"/>
              </w:rPr>
              <w:t>-</w:t>
            </w:r>
            <w:r>
              <w:rPr>
                <w:rFonts w:ascii="Arial" w:hAnsi="Arial" w:cs="Arial"/>
                <w:sz w:val="16"/>
                <w:szCs w:val="16"/>
              </w:rPr>
              <w:t xml:space="preserve"> </w:t>
            </w:r>
            <w:r w:rsidRPr="00D15F6D">
              <w:rPr>
                <w:rFonts w:ascii="Arial" w:hAnsi="Arial" w:cs="Arial"/>
                <w:sz w:val="16"/>
                <w:szCs w:val="16"/>
              </w:rPr>
              <w:t>diagrammes en bâtons, circulaires ou semi-circulaires;</w:t>
            </w:r>
          </w:p>
          <w:p w:rsidR="00C53961" w:rsidRDefault="00D15F6D" w:rsidP="00F52E31">
            <w:pPr>
              <w:spacing w:before="20" w:after="0" w:line="240" w:lineRule="auto"/>
              <w:ind w:left="1416" w:hanging="1416"/>
              <w:rPr>
                <w:rFonts w:ascii="Arial" w:hAnsi="Arial" w:cs="Arial"/>
                <w:sz w:val="16"/>
                <w:szCs w:val="16"/>
              </w:rPr>
            </w:pPr>
            <w:r w:rsidRPr="00D15F6D">
              <w:rPr>
                <w:rFonts w:ascii="Arial" w:hAnsi="Arial" w:cs="Arial"/>
                <w:sz w:val="16"/>
                <w:szCs w:val="16"/>
              </w:rPr>
              <w:t>-</w:t>
            </w:r>
            <w:r>
              <w:rPr>
                <w:rFonts w:ascii="Arial" w:hAnsi="Arial" w:cs="Arial"/>
                <w:sz w:val="16"/>
                <w:szCs w:val="16"/>
              </w:rPr>
              <w:t xml:space="preserve"> </w:t>
            </w:r>
            <w:r w:rsidRPr="00D15F6D">
              <w:rPr>
                <w:rFonts w:ascii="Arial" w:hAnsi="Arial" w:cs="Arial"/>
                <w:sz w:val="16"/>
                <w:szCs w:val="16"/>
              </w:rPr>
              <w:t>graphiques cartésiens</w:t>
            </w:r>
            <w:r w:rsidR="00B0044F">
              <w:rPr>
                <w:rFonts w:ascii="Arial" w:hAnsi="Arial" w:cs="Arial"/>
                <w:sz w:val="16"/>
                <w:szCs w:val="16"/>
              </w:rPr>
              <w:t>.</w:t>
            </w:r>
          </w:p>
        </w:tc>
        <w:tc>
          <w:tcPr>
            <w:tcW w:w="687" w:type="dxa"/>
          </w:tcPr>
          <w:p w:rsidR="00C53961" w:rsidRPr="00C204A1" w:rsidRDefault="00C53961" w:rsidP="00F52E31">
            <w:pPr>
              <w:spacing w:before="20" w:after="0" w:line="240" w:lineRule="auto"/>
              <w:ind w:left="1416" w:hanging="1416"/>
              <w:jc w:val="center"/>
              <w:rPr>
                <w:rFonts w:ascii="Arial" w:hAnsi="Arial" w:cs="Arial"/>
                <w:sz w:val="16"/>
                <w:szCs w:val="16"/>
              </w:rPr>
            </w:pPr>
          </w:p>
        </w:tc>
        <w:tc>
          <w:tcPr>
            <w:tcW w:w="693" w:type="dxa"/>
          </w:tcPr>
          <w:p w:rsidR="00C53961" w:rsidRPr="00C204A1" w:rsidRDefault="00C53961"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C53961" w:rsidRPr="00C204A1" w:rsidRDefault="00C5396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c>
          <w:tcPr>
            <w:tcW w:w="11181" w:type="dxa"/>
          </w:tcPr>
          <w:p w:rsidR="00952831" w:rsidRPr="00C204A1" w:rsidRDefault="00D15F6D" w:rsidP="00F52E31">
            <w:pPr>
              <w:spacing w:before="20" w:after="0" w:line="240" w:lineRule="auto"/>
              <w:rPr>
                <w:rFonts w:ascii="Arial" w:hAnsi="Arial" w:cs="Arial"/>
                <w:sz w:val="16"/>
                <w:szCs w:val="16"/>
              </w:rPr>
            </w:pPr>
            <w:r w:rsidRPr="00D15F6D">
              <w:rPr>
                <w:rFonts w:ascii="Arial" w:hAnsi="Arial" w:cs="Arial"/>
                <w:sz w:val="16"/>
                <w:szCs w:val="16"/>
              </w:rPr>
              <w:t>Il organise des données issues d’autres enseignements (sciences et technologie, histoire et géographie, éducation physique et sportive...) en</w:t>
            </w:r>
            <w:r>
              <w:rPr>
                <w:rFonts w:ascii="Arial" w:hAnsi="Arial" w:cs="Arial"/>
                <w:sz w:val="16"/>
                <w:szCs w:val="16"/>
              </w:rPr>
              <w:t xml:space="preserve"> </w:t>
            </w:r>
            <w:r w:rsidRPr="00D15F6D">
              <w:rPr>
                <w:rFonts w:ascii="Arial" w:hAnsi="Arial" w:cs="Arial"/>
                <w:sz w:val="16"/>
                <w:szCs w:val="16"/>
              </w:rPr>
              <w:t>vue de les traiter</w:t>
            </w:r>
            <w:r w:rsidR="00B0044F">
              <w:rPr>
                <w:rFonts w:ascii="Arial" w:hAnsi="Arial" w:cs="Arial"/>
                <w:sz w:val="16"/>
                <w:szCs w:val="16"/>
              </w:rPr>
              <w:t>.</w:t>
            </w:r>
          </w:p>
        </w:tc>
        <w:tc>
          <w:tcPr>
            <w:tcW w:w="687" w:type="dxa"/>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c>
          <w:tcPr>
            <w:tcW w:w="11181" w:type="dxa"/>
          </w:tcPr>
          <w:p w:rsidR="00952831" w:rsidRPr="00FE3F4D" w:rsidRDefault="00FE3F4D" w:rsidP="00F52E31">
            <w:pPr>
              <w:spacing w:before="20" w:after="0" w:line="240" w:lineRule="auto"/>
              <w:rPr>
                <w:rFonts w:ascii="Arial" w:hAnsi="Arial" w:cs="Arial"/>
                <w:sz w:val="16"/>
                <w:szCs w:val="16"/>
                <w:highlight w:val="yellow"/>
              </w:rPr>
            </w:pPr>
            <w:r w:rsidRPr="00FE3F4D">
              <w:rPr>
                <w:rFonts w:ascii="Arial" w:hAnsi="Arial" w:cs="Arial"/>
                <w:sz w:val="16"/>
                <w:szCs w:val="16"/>
                <w:highlight w:val="yellow"/>
              </w:rPr>
              <w:t>Les élèves prélèvent des données numériques à partir de supports variés. Ils produisent des tableaux, des diagrammes et des graphiques pour organiser les données numériques. Ils exploitent et communiquent des résultats de mesures.</w:t>
            </w:r>
          </w:p>
        </w:tc>
        <w:tc>
          <w:tcPr>
            <w:tcW w:w="687" w:type="dxa"/>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71699E" w:rsidRPr="00C204A1" w:rsidTr="00813ED0">
        <w:tblPrEx>
          <w:shd w:val="clear" w:color="auto" w:fill="auto"/>
        </w:tblPrEx>
        <w:tc>
          <w:tcPr>
            <w:tcW w:w="11181" w:type="dxa"/>
          </w:tcPr>
          <w:p w:rsidR="00FE3F4D" w:rsidRPr="00FE3F4D" w:rsidRDefault="00FE3F4D" w:rsidP="00F52E31">
            <w:pPr>
              <w:spacing w:before="20" w:after="0" w:line="240" w:lineRule="auto"/>
              <w:rPr>
                <w:rFonts w:ascii="Arial" w:hAnsi="Arial" w:cs="Arial"/>
                <w:sz w:val="16"/>
                <w:szCs w:val="16"/>
                <w:highlight w:val="yellow"/>
              </w:rPr>
            </w:pPr>
            <w:r w:rsidRPr="00FE3F4D">
              <w:rPr>
                <w:rFonts w:ascii="Arial" w:hAnsi="Arial" w:cs="Arial"/>
                <w:sz w:val="16"/>
                <w:szCs w:val="16"/>
                <w:highlight w:val="yellow"/>
              </w:rPr>
              <w:t>Ils lisent ou construisent des représentations de données sous forme de:</w:t>
            </w:r>
          </w:p>
          <w:p w:rsidR="00FE3F4D" w:rsidRPr="00FE3F4D" w:rsidRDefault="00FE3F4D" w:rsidP="00F52E31">
            <w:pPr>
              <w:spacing w:before="20" w:after="0" w:line="240" w:lineRule="auto"/>
              <w:rPr>
                <w:rFonts w:ascii="Arial" w:hAnsi="Arial" w:cs="Arial"/>
                <w:sz w:val="16"/>
                <w:szCs w:val="16"/>
                <w:highlight w:val="yellow"/>
              </w:rPr>
            </w:pPr>
            <w:r w:rsidRPr="00FE3F4D">
              <w:rPr>
                <w:rFonts w:ascii="Arial" w:hAnsi="Arial" w:cs="Arial"/>
                <w:sz w:val="16"/>
                <w:szCs w:val="16"/>
                <w:highlight w:val="yellow"/>
              </w:rPr>
              <w:t>- tableaux (en deux ou plusieurs colonnes, à double entrée);</w:t>
            </w:r>
          </w:p>
          <w:p w:rsidR="00FE3F4D" w:rsidRPr="00FE3F4D" w:rsidRDefault="00FE3F4D" w:rsidP="00F52E31">
            <w:pPr>
              <w:spacing w:before="20" w:after="0" w:line="240" w:lineRule="auto"/>
              <w:rPr>
                <w:rFonts w:ascii="Arial" w:hAnsi="Arial" w:cs="Arial"/>
                <w:sz w:val="16"/>
                <w:szCs w:val="16"/>
                <w:highlight w:val="yellow"/>
              </w:rPr>
            </w:pPr>
            <w:r w:rsidRPr="00FE3F4D">
              <w:rPr>
                <w:rFonts w:ascii="Arial" w:hAnsi="Arial" w:cs="Arial"/>
                <w:sz w:val="16"/>
                <w:szCs w:val="16"/>
                <w:highlight w:val="yellow"/>
              </w:rPr>
              <w:t>- diagrammes en bâtons, circulaires ou semi-circulaires;</w:t>
            </w:r>
          </w:p>
          <w:p w:rsidR="0071699E" w:rsidRPr="00FE3F4D" w:rsidRDefault="00FE3F4D" w:rsidP="00F52E31">
            <w:pPr>
              <w:spacing w:before="20" w:after="0" w:line="240" w:lineRule="auto"/>
              <w:rPr>
                <w:rFonts w:ascii="Arial" w:hAnsi="Arial" w:cs="Arial"/>
                <w:i/>
                <w:sz w:val="16"/>
                <w:szCs w:val="16"/>
                <w:highlight w:val="yellow"/>
              </w:rPr>
            </w:pPr>
            <w:r w:rsidRPr="00FE3F4D">
              <w:rPr>
                <w:rFonts w:ascii="Arial" w:hAnsi="Arial" w:cs="Arial"/>
                <w:sz w:val="16"/>
                <w:szCs w:val="16"/>
                <w:highlight w:val="yellow"/>
              </w:rPr>
              <w:t>- graphiques cartésiens</w:t>
            </w:r>
            <w:r w:rsidR="00B0044F" w:rsidRPr="00B0044F">
              <w:rPr>
                <w:rFonts w:ascii="Arial" w:hAnsi="Arial" w:cs="Arial"/>
                <w:sz w:val="16"/>
                <w:szCs w:val="16"/>
                <w:highlight w:val="yellow"/>
              </w:rPr>
              <w:t>.</w:t>
            </w:r>
          </w:p>
        </w:tc>
        <w:tc>
          <w:tcPr>
            <w:tcW w:w="687" w:type="dxa"/>
          </w:tcPr>
          <w:p w:rsidR="0071699E" w:rsidRPr="00C204A1" w:rsidRDefault="0071699E" w:rsidP="00F52E31">
            <w:pPr>
              <w:spacing w:before="20" w:after="0" w:line="240" w:lineRule="auto"/>
              <w:ind w:left="1416" w:hanging="1416"/>
              <w:jc w:val="center"/>
              <w:rPr>
                <w:rFonts w:ascii="Arial" w:hAnsi="Arial" w:cs="Arial"/>
                <w:sz w:val="16"/>
                <w:szCs w:val="16"/>
              </w:rPr>
            </w:pPr>
          </w:p>
        </w:tc>
        <w:tc>
          <w:tcPr>
            <w:tcW w:w="693" w:type="dxa"/>
          </w:tcPr>
          <w:p w:rsidR="0071699E" w:rsidRPr="00C204A1" w:rsidRDefault="0071699E"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71699E" w:rsidRPr="00C204A1" w:rsidRDefault="0071699E" w:rsidP="00F52E31">
            <w:pPr>
              <w:spacing w:before="20" w:after="0" w:line="240" w:lineRule="auto"/>
              <w:ind w:left="1416" w:hanging="1416"/>
              <w:jc w:val="center"/>
              <w:rPr>
                <w:rFonts w:ascii="Arial" w:hAnsi="Arial" w:cs="Arial"/>
                <w:sz w:val="16"/>
                <w:szCs w:val="16"/>
              </w:rPr>
            </w:pPr>
          </w:p>
        </w:tc>
      </w:tr>
      <w:tr w:rsidR="0071699E" w:rsidRPr="00C204A1" w:rsidTr="00813ED0">
        <w:tblPrEx>
          <w:shd w:val="clear" w:color="auto" w:fill="auto"/>
        </w:tblPrEx>
        <w:tc>
          <w:tcPr>
            <w:tcW w:w="11181" w:type="dxa"/>
          </w:tcPr>
          <w:p w:rsidR="0071699E" w:rsidRPr="00FE3F4D" w:rsidRDefault="00FE3F4D" w:rsidP="00F52E31">
            <w:pPr>
              <w:spacing w:before="20" w:after="0" w:line="240" w:lineRule="auto"/>
              <w:rPr>
                <w:rFonts w:ascii="Arial" w:hAnsi="Arial" w:cs="Arial"/>
                <w:i/>
                <w:sz w:val="16"/>
                <w:szCs w:val="16"/>
                <w:highlight w:val="yellow"/>
              </w:rPr>
            </w:pPr>
            <w:r w:rsidRPr="00FE3F4D">
              <w:rPr>
                <w:rFonts w:ascii="Arial" w:hAnsi="Arial" w:cs="Arial"/>
                <w:sz w:val="16"/>
                <w:szCs w:val="16"/>
                <w:highlight w:val="yellow"/>
              </w:rPr>
              <w:t>Ils organisent des données issues d’autres enseignements (sciences et technologie, histoire et géographie, éducation physique et sportive...) en vue de les traiter</w:t>
            </w:r>
            <w:r w:rsidR="00B0044F" w:rsidRPr="00B0044F">
              <w:rPr>
                <w:rFonts w:ascii="Arial" w:hAnsi="Arial" w:cs="Arial"/>
                <w:sz w:val="16"/>
                <w:szCs w:val="16"/>
                <w:highlight w:val="yellow"/>
              </w:rPr>
              <w:t>.</w:t>
            </w:r>
          </w:p>
        </w:tc>
        <w:tc>
          <w:tcPr>
            <w:tcW w:w="687" w:type="dxa"/>
          </w:tcPr>
          <w:p w:rsidR="0071699E" w:rsidRPr="00C204A1" w:rsidRDefault="0071699E" w:rsidP="00F52E31">
            <w:pPr>
              <w:spacing w:before="20" w:after="0" w:line="240" w:lineRule="auto"/>
              <w:ind w:left="1416" w:hanging="1416"/>
              <w:jc w:val="center"/>
              <w:rPr>
                <w:rFonts w:ascii="Arial" w:hAnsi="Arial" w:cs="Arial"/>
                <w:sz w:val="16"/>
                <w:szCs w:val="16"/>
              </w:rPr>
            </w:pPr>
          </w:p>
        </w:tc>
        <w:tc>
          <w:tcPr>
            <w:tcW w:w="693" w:type="dxa"/>
          </w:tcPr>
          <w:p w:rsidR="0071699E" w:rsidRPr="00C204A1" w:rsidRDefault="0071699E"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71699E" w:rsidRPr="00C204A1" w:rsidRDefault="0071699E" w:rsidP="00F52E31">
            <w:pPr>
              <w:spacing w:before="20" w:after="0" w:line="240" w:lineRule="auto"/>
              <w:ind w:left="1416" w:hanging="1416"/>
              <w:jc w:val="center"/>
              <w:rPr>
                <w:rFonts w:ascii="Arial" w:hAnsi="Arial" w:cs="Arial"/>
                <w:sz w:val="16"/>
                <w:szCs w:val="16"/>
              </w:rPr>
            </w:pPr>
          </w:p>
        </w:tc>
      </w:tr>
      <w:tr w:rsidR="00276404" w:rsidRPr="00C204A1" w:rsidTr="001019F6">
        <w:tblPrEx>
          <w:shd w:val="clear" w:color="auto" w:fill="auto"/>
        </w:tblPrEx>
        <w:trPr>
          <w:trHeight w:val="227"/>
        </w:trPr>
        <w:tc>
          <w:tcPr>
            <w:tcW w:w="11181" w:type="dxa"/>
            <w:shd w:val="clear" w:color="auto" w:fill="D9D9D9"/>
            <w:vAlign w:val="center"/>
          </w:tcPr>
          <w:p w:rsidR="00276404" w:rsidRDefault="00276404" w:rsidP="00F52E31">
            <w:pPr>
              <w:spacing w:before="20" w:after="0" w:line="240" w:lineRule="auto"/>
              <w:ind w:left="1416" w:hanging="1416"/>
              <w:rPr>
                <w:rFonts w:ascii="Arial" w:hAnsi="Arial" w:cs="Arial"/>
                <w:b/>
                <w:bCs/>
                <w:sz w:val="16"/>
                <w:szCs w:val="16"/>
              </w:rPr>
            </w:pPr>
            <w:r>
              <w:rPr>
                <w:rFonts w:ascii="Arial" w:hAnsi="Arial" w:cs="Arial"/>
                <w:b/>
                <w:bCs/>
                <w:sz w:val="16"/>
                <w:szCs w:val="16"/>
              </w:rPr>
              <w:t>Problèmes relevant de la proportionnalité</w:t>
            </w:r>
            <w:r w:rsidR="00B0044F">
              <w:rPr>
                <w:rFonts w:ascii="Arial" w:hAnsi="Arial" w:cs="Arial"/>
                <w:b/>
                <w:bCs/>
                <w:sz w:val="16"/>
                <w:szCs w:val="16"/>
              </w:rPr>
              <w:t> :</w:t>
            </w:r>
          </w:p>
        </w:tc>
        <w:tc>
          <w:tcPr>
            <w:tcW w:w="687" w:type="dxa"/>
            <w:shd w:val="clear" w:color="auto" w:fill="D9D9D9"/>
          </w:tcPr>
          <w:p w:rsidR="00276404" w:rsidRPr="00C204A1" w:rsidRDefault="00276404" w:rsidP="00F52E31">
            <w:pPr>
              <w:spacing w:before="20" w:after="0" w:line="240" w:lineRule="auto"/>
              <w:ind w:left="1416" w:hanging="1416"/>
              <w:jc w:val="center"/>
              <w:rPr>
                <w:rFonts w:ascii="Arial" w:hAnsi="Arial" w:cs="Arial"/>
                <w:sz w:val="16"/>
                <w:szCs w:val="16"/>
              </w:rPr>
            </w:pPr>
          </w:p>
        </w:tc>
        <w:tc>
          <w:tcPr>
            <w:tcW w:w="693" w:type="dxa"/>
            <w:shd w:val="clear" w:color="auto" w:fill="D9D9D9"/>
          </w:tcPr>
          <w:p w:rsidR="00276404" w:rsidRPr="00C204A1" w:rsidRDefault="00276404" w:rsidP="00F52E31">
            <w:pPr>
              <w:spacing w:before="20" w:after="0" w:line="240" w:lineRule="auto"/>
              <w:ind w:left="1416" w:hanging="1416"/>
              <w:jc w:val="center"/>
              <w:rPr>
                <w:rFonts w:ascii="Arial" w:hAnsi="Arial" w:cs="Arial"/>
                <w:sz w:val="16"/>
                <w:szCs w:val="16"/>
              </w:rPr>
            </w:pPr>
          </w:p>
        </w:tc>
        <w:tc>
          <w:tcPr>
            <w:tcW w:w="785" w:type="dxa"/>
            <w:shd w:val="clear" w:color="auto" w:fill="D9D9D9"/>
          </w:tcPr>
          <w:p w:rsidR="00276404" w:rsidRPr="00C204A1" w:rsidRDefault="00276404" w:rsidP="00F52E31">
            <w:pPr>
              <w:spacing w:before="20" w:after="0" w:line="240" w:lineRule="auto"/>
              <w:ind w:left="1416" w:hanging="1416"/>
              <w:jc w:val="center"/>
              <w:rPr>
                <w:rFonts w:ascii="Arial" w:hAnsi="Arial" w:cs="Arial"/>
                <w:sz w:val="16"/>
                <w:szCs w:val="16"/>
              </w:rPr>
            </w:pPr>
          </w:p>
        </w:tc>
      </w:tr>
      <w:tr w:rsidR="0071699E" w:rsidRPr="00C204A1" w:rsidTr="00813ED0">
        <w:tblPrEx>
          <w:shd w:val="clear" w:color="auto" w:fill="auto"/>
        </w:tblPrEx>
        <w:tc>
          <w:tcPr>
            <w:tcW w:w="11181" w:type="dxa"/>
          </w:tcPr>
          <w:p w:rsidR="0071699E" w:rsidRPr="00216ACA" w:rsidRDefault="00216ACA" w:rsidP="00F52E31">
            <w:pPr>
              <w:spacing w:before="20" w:after="0" w:line="240" w:lineRule="auto"/>
              <w:rPr>
                <w:rFonts w:ascii="Arial" w:hAnsi="Arial" w:cs="Arial"/>
                <w:sz w:val="16"/>
                <w:szCs w:val="16"/>
              </w:rPr>
            </w:pPr>
            <w:r w:rsidRPr="00216ACA">
              <w:rPr>
                <w:rFonts w:ascii="Arial" w:hAnsi="Arial" w:cs="Arial"/>
                <w:sz w:val="16"/>
                <w:szCs w:val="16"/>
              </w:rPr>
              <w:t>Dans chacun des trois domaines «nombres et calculs», «grandeurs et mesures»</w:t>
            </w:r>
            <w:r>
              <w:rPr>
                <w:rFonts w:ascii="Arial" w:hAnsi="Arial" w:cs="Arial"/>
                <w:sz w:val="16"/>
                <w:szCs w:val="16"/>
              </w:rPr>
              <w:t xml:space="preserve"> </w:t>
            </w:r>
            <w:r w:rsidRPr="00216ACA">
              <w:rPr>
                <w:rFonts w:ascii="Arial" w:hAnsi="Arial" w:cs="Arial"/>
                <w:sz w:val="16"/>
                <w:szCs w:val="16"/>
              </w:rPr>
              <w:t>et «espace et géométrie»</w:t>
            </w:r>
            <w:r>
              <w:rPr>
                <w:rFonts w:ascii="Arial" w:hAnsi="Arial" w:cs="Arial"/>
                <w:sz w:val="16"/>
                <w:szCs w:val="16"/>
              </w:rPr>
              <w:t xml:space="preserve"> </w:t>
            </w:r>
            <w:r w:rsidRPr="00216ACA">
              <w:rPr>
                <w:rFonts w:ascii="Arial" w:hAnsi="Arial" w:cs="Arial"/>
                <w:sz w:val="16"/>
                <w:szCs w:val="16"/>
              </w:rPr>
              <w:t>des problèmes relevant de la proportion</w:t>
            </w:r>
            <w:r>
              <w:rPr>
                <w:rFonts w:ascii="Arial" w:hAnsi="Arial" w:cs="Arial"/>
                <w:sz w:val="16"/>
                <w:szCs w:val="16"/>
              </w:rPr>
              <w:t>nalité sont proposés à l’élève.</w:t>
            </w:r>
          </w:p>
        </w:tc>
        <w:tc>
          <w:tcPr>
            <w:tcW w:w="687" w:type="dxa"/>
          </w:tcPr>
          <w:p w:rsidR="0071699E" w:rsidRPr="00C204A1" w:rsidRDefault="0071699E" w:rsidP="00F52E31">
            <w:pPr>
              <w:spacing w:before="20" w:after="0" w:line="240" w:lineRule="auto"/>
              <w:ind w:left="1416" w:hanging="1416"/>
              <w:jc w:val="center"/>
              <w:rPr>
                <w:rFonts w:ascii="Arial" w:hAnsi="Arial" w:cs="Arial"/>
                <w:sz w:val="16"/>
                <w:szCs w:val="16"/>
              </w:rPr>
            </w:pPr>
          </w:p>
        </w:tc>
        <w:tc>
          <w:tcPr>
            <w:tcW w:w="693" w:type="dxa"/>
          </w:tcPr>
          <w:p w:rsidR="0071699E" w:rsidRPr="00C204A1" w:rsidRDefault="0071699E"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71699E" w:rsidRPr="00C204A1" w:rsidRDefault="0071699E" w:rsidP="00F52E31">
            <w:pPr>
              <w:spacing w:before="20" w:after="0" w:line="240" w:lineRule="auto"/>
              <w:ind w:left="1416" w:hanging="1416"/>
              <w:jc w:val="center"/>
              <w:rPr>
                <w:rFonts w:ascii="Arial" w:hAnsi="Arial" w:cs="Arial"/>
                <w:sz w:val="16"/>
                <w:szCs w:val="16"/>
              </w:rPr>
            </w:pPr>
          </w:p>
        </w:tc>
      </w:tr>
      <w:tr w:rsidR="0071699E" w:rsidRPr="00C204A1" w:rsidTr="00813ED0">
        <w:tblPrEx>
          <w:shd w:val="clear" w:color="auto" w:fill="auto"/>
        </w:tblPrEx>
        <w:tc>
          <w:tcPr>
            <w:tcW w:w="11181" w:type="dxa"/>
          </w:tcPr>
          <w:p w:rsidR="0071699E" w:rsidRPr="008030AC" w:rsidRDefault="00216ACA" w:rsidP="00F52E31">
            <w:pPr>
              <w:spacing w:before="20" w:after="0" w:line="240" w:lineRule="auto"/>
              <w:rPr>
                <w:rFonts w:ascii="Arial" w:hAnsi="Arial" w:cs="Arial"/>
                <w:i/>
                <w:sz w:val="16"/>
                <w:szCs w:val="16"/>
              </w:rPr>
            </w:pPr>
            <w:r w:rsidRPr="00216ACA">
              <w:rPr>
                <w:rFonts w:ascii="Arial" w:hAnsi="Arial" w:cs="Arial"/>
                <w:sz w:val="16"/>
                <w:szCs w:val="16"/>
              </w:rPr>
              <w:t>Il mobilise pour les traiter des formes de raisonnement spécifiques et des procédures adaptées, comme les propriétés de linéarité (additive et multiplicative).</w:t>
            </w:r>
          </w:p>
        </w:tc>
        <w:tc>
          <w:tcPr>
            <w:tcW w:w="687" w:type="dxa"/>
          </w:tcPr>
          <w:p w:rsidR="0071699E" w:rsidRPr="00C204A1" w:rsidRDefault="0071699E" w:rsidP="00F52E31">
            <w:pPr>
              <w:spacing w:before="20" w:after="0" w:line="240" w:lineRule="auto"/>
              <w:ind w:left="1416" w:hanging="1416"/>
              <w:jc w:val="center"/>
              <w:rPr>
                <w:rFonts w:ascii="Arial" w:hAnsi="Arial" w:cs="Arial"/>
                <w:sz w:val="16"/>
                <w:szCs w:val="16"/>
              </w:rPr>
            </w:pPr>
          </w:p>
        </w:tc>
        <w:tc>
          <w:tcPr>
            <w:tcW w:w="693" w:type="dxa"/>
          </w:tcPr>
          <w:p w:rsidR="0071699E" w:rsidRPr="00C204A1" w:rsidRDefault="0071699E"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71699E" w:rsidRPr="00C204A1" w:rsidRDefault="0071699E" w:rsidP="00F52E31">
            <w:pPr>
              <w:spacing w:before="20" w:after="0" w:line="240" w:lineRule="auto"/>
              <w:ind w:left="1416" w:hanging="1416"/>
              <w:jc w:val="center"/>
              <w:rPr>
                <w:rFonts w:ascii="Arial" w:hAnsi="Arial" w:cs="Arial"/>
                <w:sz w:val="16"/>
                <w:szCs w:val="16"/>
              </w:rPr>
            </w:pPr>
          </w:p>
        </w:tc>
      </w:tr>
      <w:tr w:rsidR="0071699E" w:rsidRPr="00C204A1" w:rsidTr="00FD196A">
        <w:tblPrEx>
          <w:shd w:val="clear" w:color="auto" w:fill="auto"/>
        </w:tblPrEx>
        <w:tc>
          <w:tcPr>
            <w:tcW w:w="11181" w:type="dxa"/>
            <w:tcBorders>
              <w:bottom w:val="single" w:sz="4" w:space="0" w:color="auto"/>
            </w:tcBorders>
          </w:tcPr>
          <w:p w:rsidR="0071699E" w:rsidRPr="006345FB" w:rsidRDefault="006345FB" w:rsidP="00F52E31">
            <w:pPr>
              <w:spacing w:before="20" w:after="0" w:line="240" w:lineRule="auto"/>
              <w:rPr>
                <w:rFonts w:ascii="Arial" w:hAnsi="Arial" w:cs="Arial"/>
                <w:sz w:val="16"/>
                <w:szCs w:val="16"/>
                <w:highlight w:val="yellow"/>
              </w:rPr>
            </w:pPr>
            <w:r w:rsidRPr="006345FB">
              <w:rPr>
                <w:rFonts w:ascii="Arial" w:hAnsi="Arial" w:cs="Arial"/>
                <w:sz w:val="16"/>
                <w:szCs w:val="16"/>
                <w:highlight w:val="yellow"/>
              </w:rPr>
              <w:t>Dans chacun des trois domaines «nombres et calculs», «grandeurs et mesures» et «espace et géométrie» des problèmes relevant de la proportionnalité sont proposés à l’élève.</w:t>
            </w:r>
          </w:p>
        </w:tc>
        <w:tc>
          <w:tcPr>
            <w:tcW w:w="687" w:type="dxa"/>
            <w:tcBorders>
              <w:bottom w:val="single" w:sz="4" w:space="0" w:color="auto"/>
            </w:tcBorders>
          </w:tcPr>
          <w:p w:rsidR="0071699E" w:rsidRPr="00C204A1" w:rsidRDefault="0071699E"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71699E" w:rsidRPr="00C204A1" w:rsidRDefault="0071699E"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71699E" w:rsidRPr="00C204A1" w:rsidRDefault="0071699E" w:rsidP="00F52E31">
            <w:pPr>
              <w:spacing w:before="20" w:after="0" w:line="240" w:lineRule="auto"/>
              <w:ind w:left="1416" w:hanging="1416"/>
              <w:jc w:val="center"/>
              <w:rPr>
                <w:rFonts w:ascii="Arial" w:hAnsi="Arial" w:cs="Arial"/>
                <w:sz w:val="16"/>
                <w:szCs w:val="16"/>
              </w:rPr>
            </w:pPr>
          </w:p>
        </w:tc>
      </w:tr>
      <w:tr w:rsidR="0071699E" w:rsidRPr="00C204A1" w:rsidTr="00FD196A">
        <w:tblPrEx>
          <w:shd w:val="clear" w:color="auto" w:fill="auto"/>
        </w:tblPrEx>
        <w:tc>
          <w:tcPr>
            <w:tcW w:w="11181" w:type="dxa"/>
            <w:tcBorders>
              <w:bottom w:val="single" w:sz="4" w:space="0" w:color="auto"/>
            </w:tcBorders>
          </w:tcPr>
          <w:p w:rsidR="00AB726A" w:rsidRPr="00FD196A" w:rsidRDefault="006345FB" w:rsidP="00F52E31">
            <w:pPr>
              <w:spacing w:before="20" w:after="0" w:line="240" w:lineRule="auto"/>
              <w:rPr>
                <w:rFonts w:ascii="Arial" w:hAnsi="Arial" w:cs="Arial"/>
                <w:sz w:val="16"/>
                <w:szCs w:val="16"/>
                <w:highlight w:val="yellow"/>
              </w:rPr>
            </w:pPr>
            <w:r w:rsidRPr="006345FB">
              <w:rPr>
                <w:rFonts w:ascii="Arial" w:hAnsi="Arial" w:cs="Arial"/>
                <w:sz w:val="16"/>
                <w:szCs w:val="16"/>
                <w:highlight w:val="yellow"/>
              </w:rPr>
              <w:t>Il mobilise pour les traiter des formes de raisonnement spécifiques et des procédures adaptées: les propriétés de linéarité (additive et multiplicative), le passage à l’unité, le coefficient de proportionnalité</w:t>
            </w:r>
            <w:r w:rsidR="00B0044F" w:rsidRPr="00B0044F">
              <w:rPr>
                <w:rFonts w:ascii="Arial" w:hAnsi="Arial" w:cs="Arial"/>
                <w:sz w:val="16"/>
                <w:szCs w:val="16"/>
                <w:highlight w:val="yellow"/>
              </w:rPr>
              <w:t>.</w:t>
            </w:r>
          </w:p>
        </w:tc>
        <w:tc>
          <w:tcPr>
            <w:tcW w:w="687" w:type="dxa"/>
            <w:tcBorders>
              <w:bottom w:val="single" w:sz="4" w:space="0" w:color="auto"/>
            </w:tcBorders>
          </w:tcPr>
          <w:p w:rsidR="0071699E" w:rsidRPr="00C204A1" w:rsidRDefault="0071699E"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71699E" w:rsidRPr="00C204A1" w:rsidRDefault="0071699E"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71699E" w:rsidRPr="00C204A1" w:rsidRDefault="0071699E" w:rsidP="00F52E31">
            <w:pPr>
              <w:spacing w:before="20" w:after="0" w:line="240" w:lineRule="auto"/>
              <w:ind w:left="1416" w:hanging="1416"/>
              <w:jc w:val="center"/>
              <w:rPr>
                <w:rFonts w:ascii="Arial" w:hAnsi="Arial" w:cs="Arial"/>
                <w:sz w:val="16"/>
                <w:szCs w:val="16"/>
              </w:rPr>
            </w:pPr>
          </w:p>
        </w:tc>
      </w:tr>
      <w:tr w:rsidR="00AB726A" w:rsidRPr="00C204A1" w:rsidTr="00FD196A">
        <w:tblPrEx>
          <w:shd w:val="clear" w:color="auto" w:fill="auto"/>
        </w:tblPrEx>
        <w:tc>
          <w:tcPr>
            <w:tcW w:w="11181" w:type="dxa"/>
            <w:tcBorders>
              <w:top w:val="single" w:sz="4" w:space="0" w:color="auto"/>
              <w:left w:val="nil"/>
              <w:bottom w:val="nil"/>
              <w:right w:val="nil"/>
            </w:tcBorders>
          </w:tcPr>
          <w:p w:rsidR="00AB726A" w:rsidRDefault="00AB726A" w:rsidP="00952831">
            <w:pPr>
              <w:spacing w:after="0" w:line="240" w:lineRule="auto"/>
              <w:rPr>
                <w:rFonts w:ascii="Arial" w:hAnsi="Arial" w:cs="Arial"/>
                <w:sz w:val="16"/>
                <w:szCs w:val="16"/>
                <w:highlight w:val="yellow"/>
              </w:rPr>
            </w:pPr>
          </w:p>
          <w:p w:rsidR="00FD196A" w:rsidRDefault="00FD196A" w:rsidP="00952831">
            <w:pPr>
              <w:spacing w:after="0" w:line="240" w:lineRule="auto"/>
              <w:rPr>
                <w:rFonts w:ascii="Arial" w:hAnsi="Arial" w:cs="Arial"/>
                <w:sz w:val="16"/>
                <w:szCs w:val="16"/>
                <w:highlight w:val="yellow"/>
              </w:rPr>
            </w:pPr>
          </w:p>
          <w:p w:rsidR="00AB726A" w:rsidRPr="006345FB" w:rsidRDefault="00AB726A" w:rsidP="00952831">
            <w:pPr>
              <w:spacing w:after="0" w:line="240" w:lineRule="auto"/>
              <w:rPr>
                <w:rFonts w:ascii="Arial" w:hAnsi="Arial" w:cs="Arial"/>
                <w:sz w:val="16"/>
                <w:szCs w:val="16"/>
                <w:highlight w:val="yellow"/>
              </w:rPr>
            </w:pPr>
          </w:p>
        </w:tc>
        <w:tc>
          <w:tcPr>
            <w:tcW w:w="687" w:type="dxa"/>
            <w:tcBorders>
              <w:top w:val="single" w:sz="4" w:space="0" w:color="auto"/>
              <w:left w:val="nil"/>
              <w:bottom w:val="nil"/>
              <w:right w:val="nil"/>
            </w:tcBorders>
          </w:tcPr>
          <w:p w:rsidR="00AB726A" w:rsidRPr="00C204A1" w:rsidRDefault="00AB726A" w:rsidP="00952831">
            <w:pPr>
              <w:spacing w:after="0" w:line="240" w:lineRule="auto"/>
              <w:ind w:left="1416" w:hanging="1416"/>
              <w:jc w:val="center"/>
              <w:rPr>
                <w:rFonts w:ascii="Arial" w:hAnsi="Arial" w:cs="Arial"/>
                <w:sz w:val="16"/>
                <w:szCs w:val="16"/>
              </w:rPr>
            </w:pPr>
          </w:p>
        </w:tc>
        <w:tc>
          <w:tcPr>
            <w:tcW w:w="693" w:type="dxa"/>
            <w:tcBorders>
              <w:top w:val="single" w:sz="4" w:space="0" w:color="auto"/>
              <w:left w:val="nil"/>
              <w:bottom w:val="nil"/>
              <w:right w:val="nil"/>
            </w:tcBorders>
          </w:tcPr>
          <w:p w:rsidR="00AB726A" w:rsidRPr="00C204A1" w:rsidRDefault="00AB726A" w:rsidP="00952831">
            <w:pPr>
              <w:spacing w:after="0" w:line="240" w:lineRule="auto"/>
              <w:ind w:left="1416" w:hanging="1416"/>
              <w:jc w:val="center"/>
              <w:rPr>
                <w:rFonts w:ascii="Arial" w:hAnsi="Arial" w:cs="Arial"/>
                <w:sz w:val="16"/>
                <w:szCs w:val="16"/>
              </w:rPr>
            </w:pPr>
          </w:p>
        </w:tc>
        <w:tc>
          <w:tcPr>
            <w:tcW w:w="785" w:type="dxa"/>
            <w:tcBorders>
              <w:top w:val="single" w:sz="4" w:space="0" w:color="auto"/>
              <w:left w:val="nil"/>
              <w:bottom w:val="nil"/>
              <w:right w:val="nil"/>
            </w:tcBorders>
            <w:shd w:val="clear" w:color="auto" w:fill="auto"/>
          </w:tcPr>
          <w:p w:rsidR="00AB726A" w:rsidRPr="00C204A1" w:rsidRDefault="00AB726A" w:rsidP="00952831">
            <w:pPr>
              <w:spacing w:after="0" w:line="240" w:lineRule="auto"/>
              <w:ind w:left="1416" w:hanging="1416"/>
              <w:jc w:val="center"/>
              <w:rPr>
                <w:rFonts w:ascii="Arial" w:hAnsi="Arial" w:cs="Arial"/>
                <w:sz w:val="16"/>
                <w:szCs w:val="16"/>
              </w:rPr>
            </w:pPr>
          </w:p>
        </w:tc>
      </w:tr>
      <w:tr w:rsidR="00952831" w:rsidRPr="00C204A1" w:rsidTr="00FD196A">
        <w:tblPrEx>
          <w:shd w:val="clear" w:color="auto" w:fill="auto"/>
        </w:tblPrEx>
        <w:trPr>
          <w:trHeight w:val="283"/>
        </w:trPr>
        <w:tc>
          <w:tcPr>
            <w:tcW w:w="11181" w:type="dxa"/>
            <w:tcBorders>
              <w:top w:val="single" w:sz="4" w:space="0" w:color="auto"/>
            </w:tcBorders>
            <w:shd w:val="clear" w:color="auto" w:fill="D99594"/>
            <w:vAlign w:val="center"/>
          </w:tcPr>
          <w:p w:rsidR="00952831" w:rsidRPr="00C7206A" w:rsidRDefault="00952831" w:rsidP="00F52E31">
            <w:pPr>
              <w:spacing w:before="20" w:after="0" w:line="240" w:lineRule="auto"/>
              <w:ind w:left="1416" w:hanging="1416"/>
              <w:jc w:val="center"/>
              <w:rPr>
                <w:rFonts w:ascii="Arial" w:hAnsi="Arial" w:cs="Arial"/>
                <w:b/>
                <w:sz w:val="20"/>
                <w:szCs w:val="20"/>
              </w:rPr>
            </w:pPr>
            <w:r>
              <w:rPr>
                <w:rFonts w:ascii="Arial" w:hAnsi="Arial" w:cs="Arial"/>
                <w:b/>
                <w:sz w:val="20"/>
                <w:szCs w:val="20"/>
              </w:rPr>
              <w:t>Grandeurs et mesures</w:t>
            </w:r>
          </w:p>
        </w:tc>
        <w:tc>
          <w:tcPr>
            <w:tcW w:w="687" w:type="dxa"/>
            <w:tcBorders>
              <w:top w:val="single" w:sz="4" w:space="0" w:color="auto"/>
            </w:tcBorders>
            <w:shd w:val="clear" w:color="auto" w:fill="D99594"/>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tcBorders>
              <w:top w:val="single" w:sz="4" w:space="0" w:color="auto"/>
            </w:tcBorders>
            <w:shd w:val="clear" w:color="auto" w:fill="D99594"/>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tcBorders>
              <w:top w:val="single" w:sz="4" w:space="0" w:color="auto"/>
            </w:tcBorders>
            <w:shd w:val="clear" w:color="auto" w:fill="D99594"/>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rPr>
          <w:trHeight w:val="227"/>
        </w:trPr>
        <w:tc>
          <w:tcPr>
            <w:tcW w:w="11181" w:type="dxa"/>
            <w:shd w:val="clear" w:color="auto" w:fill="E5B8B7"/>
            <w:vAlign w:val="center"/>
          </w:tcPr>
          <w:p w:rsidR="00952831" w:rsidRDefault="00952831" w:rsidP="00F52E31">
            <w:pPr>
              <w:spacing w:before="20" w:after="0" w:line="240" w:lineRule="auto"/>
              <w:ind w:left="44"/>
              <w:rPr>
                <w:rFonts w:ascii="Arial" w:hAnsi="Arial" w:cs="Arial"/>
                <w:b/>
                <w:sz w:val="16"/>
                <w:szCs w:val="16"/>
              </w:rPr>
            </w:pPr>
            <w:r>
              <w:rPr>
                <w:rFonts w:ascii="Arial" w:hAnsi="Arial" w:cs="Arial"/>
                <w:b/>
                <w:sz w:val="16"/>
                <w:szCs w:val="16"/>
              </w:rPr>
              <w:t>Comparer, estimer, mesurer des grandeurs géométriques avec des nombres entiers et des nombres décimaux : longueurs (périmètre, aire, volume, angles)</w:t>
            </w:r>
            <w:r w:rsidR="00B0044F">
              <w:rPr>
                <w:rFonts w:ascii="Arial" w:hAnsi="Arial" w:cs="Arial"/>
                <w:b/>
                <w:sz w:val="16"/>
                <w:szCs w:val="16"/>
              </w:rPr>
              <w:t>.</w:t>
            </w:r>
          </w:p>
          <w:p w:rsidR="00952831" w:rsidRPr="00F54717" w:rsidRDefault="00952831" w:rsidP="00F52E31">
            <w:pPr>
              <w:spacing w:before="20" w:after="0" w:line="240" w:lineRule="auto"/>
              <w:ind w:left="44"/>
              <w:rPr>
                <w:rFonts w:ascii="Arial" w:hAnsi="Arial" w:cs="Arial"/>
                <w:b/>
                <w:sz w:val="16"/>
                <w:szCs w:val="16"/>
              </w:rPr>
            </w:pPr>
            <w:r>
              <w:rPr>
                <w:rFonts w:ascii="Arial" w:hAnsi="Arial" w:cs="Arial"/>
                <w:b/>
                <w:sz w:val="16"/>
                <w:szCs w:val="16"/>
              </w:rPr>
              <w:t>Utiliser le lexique, les unités, les instruments de mesure spécifiques de ces grandeurs</w:t>
            </w:r>
            <w:r w:rsidR="00B0044F">
              <w:rPr>
                <w:rFonts w:ascii="Arial" w:hAnsi="Arial" w:cs="Arial"/>
                <w:b/>
                <w:sz w:val="16"/>
                <w:szCs w:val="16"/>
              </w:rPr>
              <w:t>.</w:t>
            </w:r>
          </w:p>
        </w:tc>
        <w:tc>
          <w:tcPr>
            <w:tcW w:w="687" w:type="dxa"/>
            <w:shd w:val="clear" w:color="auto" w:fill="E5B8B7"/>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shd w:val="clear" w:color="auto" w:fill="E5B8B7"/>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shd w:val="clear" w:color="auto" w:fill="E5B8B7"/>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c>
          <w:tcPr>
            <w:tcW w:w="11181" w:type="dxa"/>
          </w:tcPr>
          <w:p w:rsidR="00952831" w:rsidRPr="00E553EA" w:rsidRDefault="00E553EA" w:rsidP="00F52E31">
            <w:pPr>
              <w:spacing w:before="20" w:after="0" w:line="240" w:lineRule="auto"/>
              <w:ind w:left="1416" w:hanging="1416"/>
              <w:rPr>
                <w:rFonts w:ascii="Arial" w:hAnsi="Arial" w:cs="Arial"/>
                <w:b/>
                <w:i/>
                <w:sz w:val="16"/>
                <w:szCs w:val="16"/>
              </w:rPr>
            </w:pPr>
            <w:r w:rsidRPr="00E553EA">
              <w:rPr>
                <w:rFonts w:ascii="Arial" w:hAnsi="Arial" w:cs="Arial"/>
                <w:b/>
                <w:i/>
                <w:sz w:val="16"/>
                <w:szCs w:val="16"/>
              </w:rPr>
              <w:t>Longueur et périmètre</w:t>
            </w:r>
            <w:r>
              <w:rPr>
                <w:rFonts w:ascii="Arial" w:hAnsi="Arial" w:cs="Arial"/>
                <w:b/>
                <w:i/>
                <w:sz w:val="16"/>
                <w:szCs w:val="16"/>
              </w:rPr>
              <w:t> :</w:t>
            </w:r>
          </w:p>
        </w:tc>
        <w:tc>
          <w:tcPr>
            <w:tcW w:w="687" w:type="dxa"/>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c>
          <w:tcPr>
            <w:tcW w:w="11181" w:type="dxa"/>
          </w:tcPr>
          <w:p w:rsidR="00952831" w:rsidRDefault="00CA7258" w:rsidP="00F52E31">
            <w:pPr>
              <w:spacing w:before="20" w:after="0" w:line="240" w:lineRule="auto"/>
              <w:rPr>
                <w:rFonts w:ascii="Arial" w:hAnsi="Arial" w:cs="Arial"/>
                <w:sz w:val="16"/>
                <w:szCs w:val="16"/>
              </w:rPr>
            </w:pPr>
            <w:r w:rsidRPr="00CA7258">
              <w:rPr>
                <w:rFonts w:ascii="Arial" w:hAnsi="Arial" w:cs="Arial"/>
                <w:sz w:val="16"/>
                <w:szCs w:val="16"/>
              </w:rPr>
              <w:t>L’élève compare des périmètres avec ou sans avoir recours à la mesure.</w:t>
            </w:r>
          </w:p>
        </w:tc>
        <w:tc>
          <w:tcPr>
            <w:tcW w:w="687" w:type="dxa"/>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c>
          <w:tcPr>
            <w:tcW w:w="11181" w:type="dxa"/>
          </w:tcPr>
          <w:p w:rsidR="00952831" w:rsidRPr="00C204A1" w:rsidRDefault="00CA7258" w:rsidP="00F52E31">
            <w:pPr>
              <w:spacing w:before="20" w:after="0" w:line="240" w:lineRule="auto"/>
              <w:rPr>
                <w:rFonts w:ascii="Arial" w:hAnsi="Arial" w:cs="Arial"/>
                <w:sz w:val="16"/>
                <w:szCs w:val="16"/>
              </w:rPr>
            </w:pPr>
            <w:r w:rsidRPr="00CA7258">
              <w:rPr>
                <w:rFonts w:ascii="Arial" w:hAnsi="Arial" w:cs="Arial"/>
                <w:sz w:val="16"/>
                <w:szCs w:val="16"/>
              </w:rPr>
              <w:t>Il mesure</w:t>
            </w:r>
            <w:r>
              <w:rPr>
                <w:rFonts w:ascii="Arial" w:hAnsi="Arial" w:cs="Arial"/>
                <w:sz w:val="16"/>
                <w:szCs w:val="16"/>
              </w:rPr>
              <w:t xml:space="preserve"> </w:t>
            </w:r>
            <w:r w:rsidRPr="00CA7258">
              <w:rPr>
                <w:rFonts w:ascii="Arial" w:hAnsi="Arial" w:cs="Arial"/>
                <w:sz w:val="16"/>
                <w:szCs w:val="16"/>
              </w:rPr>
              <w:t>des périmètres par report d’unités, et de fractions d’unités (par exemple en utilisant une</w:t>
            </w:r>
            <w:r>
              <w:rPr>
                <w:rFonts w:ascii="Arial" w:hAnsi="Arial" w:cs="Arial"/>
                <w:sz w:val="16"/>
                <w:szCs w:val="16"/>
              </w:rPr>
              <w:t xml:space="preserve"> </w:t>
            </w:r>
            <w:r w:rsidRPr="00CA7258">
              <w:rPr>
                <w:rFonts w:ascii="Arial" w:hAnsi="Arial" w:cs="Arial"/>
                <w:sz w:val="16"/>
                <w:szCs w:val="16"/>
              </w:rPr>
              <w:t>ficelle) ou par report des longueurs des côtés sur un segment de droite avec le compas</w:t>
            </w:r>
            <w:r w:rsidR="002371C2">
              <w:rPr>
                <w:rFonts w:ascii="Arial" w:hAnsi="Arial" w:cs="Arial"/>
                <w:sz w:val="16"/>
                <w:szCs w:val="16"/>
              </w:rPr>
              <w:t>.</w:t>
            </w:r>
          </w:p>
        </w:tc>
        <w:tc>
          <w:tcPr>
            <w:tcW w:w="687" w:type="dxa"/>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c>
          <w:tcPr>
            <w:tcW w:w="11181" w:type="dxa"/>
          </w:tcPr>
          <w:p w:rsidR="00952831" w:rsidRPr="00715796" w:rsidRDefault="00CA7258" w:rsidP="00F52E31">
            <w:pPr>
              <w:spacing w:before="20" w:after="0" w:line="240" w:lineRule="auto"/>
              <w:ind w:left="1416" w:hanging="1416"/>
              <w:rPr>
                <w:rFonts w:ascii="Arial" w:hAnsi="Arial" w:cs="Arial"/>
                <w:sz w:val="16"/>
                <w:szCs w:val="16"/>
              </w:rPr>
            </w:pPr>
            <w:r w:rsidRPr="00CA7258">
              <w:rPr>
                <w:rFonts w:ascii="Arial" w:hAnsi="Arial" w:cs="Arial"/>
                <w:sz w:val="16"/>
                <w:szCs w:val="16"/>
              </w:rPr>
              <w:t>Il</w:t>
            </w:r>
            <w:r>
              <w:rPr>
                <w:rFonts w:ascii="Arial" w:hAnsi="Arial" w:cs="Arial"/>
                <w:sz w:val="16"/>
                <w:szCs w:val="16"/>
              </w:rPr>
              <w:t xml:space="preserve"> </w:t>
            </w:r>
            <w:r w:rsidRPr="00CA7258">
              <w:rPr>
                <w:rFonts w:ascii="Arial" w:hAnsi="Arial" w:cs="Arial"/>
                <w:sz w:val="16"/>
                <w:szCs w:val="16"/>
              </w:rPr>
              <w:t>travaille</w:t>
            </w:r>
            <w:r>
              <w:rPr>
                <w:rFonts w:ascii="Arial" w:hAnsi="Arial" w:cs="Arial"/>
                <w:sz w:val="16"/>
                <w:szCs w:val="16"/>
              </w:rPr>
              <w:t xml:space="preserve"> </w:t>
            </w:r>
            <w:r w:rsidRPr="00CA7258">
              <w:rPr>
                <w:rFonts w:ascii="Arial" w:hAnsi="Arial" w:cs="Arial"/>
                <w:sz w:val="16"/>
                <w:szCs w:val="16"/>
              </w:rPr>
              <w:t>la notion de longueur avec le cas particulier du périmètre</w:t>
            </w:r>
            <w:r w:rsidR="002371C2">
              <w:rPr>
                <w:rFonts w:ascii="Arial" w:hAnsi="Arial" w:cs="Arial"/>
                <w:sz w:val="16"/>
                <w:szCs w:val="16"/>
              </w:rPr>
              <w:t>.</w:t>
            </w:r>
          </w:p>
        </w:tc>
        <w:tc>
          <w:tcPr>
            <w:tcW w:w="687" w:type="dxa"/>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c>
          <w:tcPr>
            <w:tcW w:w="11181" w:type="dxa"/>
          </w:tcPr>
          <w:p w:rsidR="00952831" w:rsidRPr="00715796" w:rsidRDefault="00CA7258" w:rsidP="00F52E31">
            <w:pPr>
              <w:spacing w:before="20" w:after="0" w:line="240" w:lineRule="auto"/>
              <w:ind w:left="1416" w:hanging="1416"/>
              <w:rPr>
                <w:rFonts w:ascii="Arial" w:hAnsi="Arial" w:cs="Arial"/>
                <w:sz w:val="16"/>
                <w:szCs w:val="16"/>
              </w:rPr>
            </w:pPr>
            <w:r w:rsidRPr="00CA7258">
              <w:rPr>
                <w:rFonts w:ascii="Arial" w:hAnsi="Arial" w:cs="Arial"/>
                <w:sz w:val="16"/>
                <w:szCs w:val="16"/>
              </w:rPr>
              <w:t>Il</w:t>
            </w:r>
            <w:r>
              <w:rPr>
                <w:rFonts w:ascii="Arial" w:hAnsi="Arial" w:cs="Arial"/>
                <w:sz w:val="16"/>
                <w:szCs w:val="16"/>
              </w:rPr>
              <w:t xml:space="preserve"> </w:t>
            </w:r>
            <w:r w:rsidRPr="00CA7258">
              <w:rPr>
                <w:rFonts w:ascii="Arial" w:hAnsi="Arial" w:cs="Arial"/>
                <w:sz w:val="16"/>
                <w:szCs w:val="16"/>
              </w:rPr>
              <w:t>connaît les relations entre les unités de longueur et les unités de numération</w:t>
            </w:r>
            <w:r w:rsidR="002371C2">
              <w:rPr>
                <w:rFonts w:ascii="Arial" w:hAnsi="Arial" w:cs="Arial"/>
                <w:sz w:val="16"/>
                <w:szCs w:val="16"/>
              </w:rPr>
              <w:t>.</w:t>
            </w:r>
          </w:p>
        </w:tc>
        <w:tc>
          <w:tcPr>
            <w:tcW w:w="687" w:type="dxa"/>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952831" w:rsidRPr="00C204A1" w:rsidTr="00813ED0">
        <w:tblPrEx>
          <w:shd w:val="clear" w:color="auto" w:fill="auto"/>
        </w:tblPrEx>
        <w:tc>
          <w:tcPr>
            <w:tcW w:w="11181" w:type="dxa"/>
          </w:tcPr>
          <w:p w:rsidR="00952831" w:rsidRPr="00715796" w:rsidRDefault="00CA7258" w:rsidP="00F52E31">
            <w:pPr>
              <w:spacing w:before="20" w:after="0" w:line="240" w:lineRule="auto"/>
              <w:ind w:left="1416" w:hanging="1416"/>
              <w:rPr>
                <w:rFonts w:ascii="Arial" w:hAnsi="Arial" w:cs="Arial"/>
                <w:sz w:val="16"/>
                <w:szCs w:val="16"/>
              </w:rPr>
            </w:pPr>
            <w:r w:rsidRPr="00CA7258">
              <w:rPr>
                <w:rFonts w:ascii="Arial" w:hAnsi="Arial" w:cs="Arial"/>
                <w:sz w:val="16"/>
                <w:szCs w:val="16"/>
              </w:rPr>
              <w:t>Il calcule</w:t>
            </w:r>
            <w:r>
              <w:rPr>
                <w:rFonts w:ascii="Arial" w:hAnsi="Arial" w:cs="Arial"/>
                <w:sz w:val="16"/>
                <w:szCs w:val="16"/>
              </w:rPr>
              <w:t xml:space="preserve"> </w:t>
            </w:r>
            <w:r w:rsidRPr="00CA7258">
              <w:rPr>
                <w:rFonts w:ascii="Arial" w:hAnsi="Arial" w:cs="Arial"/>
                <w:sz w:val="16"/>
                <w:szCs w:val="16"/>
              </w:rPr>
              <w:t>le périmètre d’un polygone en ajoutant les longueurs de ses côtés</w:t>
            </w:r>
            <w:r w:rsidR="002371C2">
              <w:rPr>
                <w:rFonts w:ascii="Arial" w:hAnsi="Arial" w:cs="Arial"/>
                <w:sz w:val="16"/>
                <w:szCs w:val="16"/>
              </w:rPr>
              <w:t>.</w:t>
            </w:r>
          </w:p>
        </w:tc>
        <w:tc>
          <w:tcPr>
            <w:tcW w:w="687" w:type="dxa"/>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952831" w:rsidRPr="00C204A1" w:rsidRDefault="00952831" w:rsidP="00F52E31">
            <w:pPr>
              <w:spacing w:before="20" w:after="0" w:line="240" w:lineRule="auto"/>
              <w:ind w:left="1416" w:hanging="1416"/>
              <w:jc w:val="center"/>
              <w:rPr>
                <w:rFonts w:ascii="Arial" w:hAnsi="Arial" w:cs="Arial"/>
                <w:sz w:val="16"/>
                <w:szCs w:val="16"/>
              </w:rPr>
            </w:pPr>
          </w:p>
        </w:tc>
        <w:tc>
          <w:tcPr>
            <w:tcW w:w="785" w:type="dxa"/>
          </w:tcPr>
          <w:p w:rsidR="00952831" w:rsidRPr="00C204A1" w:rsidRDefault="00952831" w:rsidP="00F52E31">
            <w:pPr>
              <w:spacing w:before="20" w:after="0" w:line="240" w:lineRule="auto"/>
              <w:ind w:left="1416" w:hanging="1416"/>
              <w:jc w:val="center"/>
              <w:rPr>
                <w:rFonts w:ascii="Arial" w:hAnsi="Arial" w:cs="Arial"/>
                <w:sz w:val="16"/>
                <w:szCs w:val="16"/>
              </w:rPr>
            </w:pPr>
          </w:p>
        </w:tc>
      </w:tr>
      <w:tr w:rsidR="00084F56" w:rsidRPr="00C204A1" w:rsidTr="00813ED0">
        <w:tblPrEx>
          <w:shd w:val="clear" w:color="auto" w:fill="auto"/>
        </w:tblPrEx>
        <w:tc>
          <w:tcPr>
            <w:tcW w:w="11181" w:type="dxa"/>
          </w:tcPr>
          <w:p w:rsidR="00084F56" w:rsidRPr="00084F56" w:rsidRDefault="00084F56" w:rsidP="00F52E31">
            <w:pPr>
              <w:spacing w:before="20" w:after="0" w:line="240" w:lineRule="auto"/>
              <w:rPr>
                <w:rFonts w:ascii="Arial" w:hAnsi="Arial" w:cs="Arial"/>
                <w:sz w:val="16"/>
                <w:szCs w:val="16"/>
                <w:highlight w:val="yellow"/>
              </w:rPr>
            </w:pPr>
            <w:r w:rsidRPr="00084F56">
              <w:rPr>
                <w:rFonts w:ascii="Arial" w:hAnsi="Arial" w:cs="Arial"/>
                <w:sz w:val="16"/>
                <w:szCs w:val="16"/>
                <w:highlight w:val="yellow"/>
              </w:rPr>
              <w:t>L’élève compare des périmètres avec ou sans avoir recours à la mesure.</w:t>
            </w:r>
          </w:p>
        </w:tc>
        <w:tc>
          <w:tcPr>
            <w:tcW w:w="687" w:type="dxa"/>
          </w:tcPr>
          <w:p w:rsidR="00084F56" w:rsidRPr="00C204A1" w:rsidRDefault="00084F56"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084F56" w:rsidRPr="00C204A1" w:rsidRDefault="00084F56" w:rsidP="00F52E31">
            <w:pPr>
              <w:spacing w:before="20" w:after="0" w:line="240" w:lineRule="auto"/>
              <w:ind w:left="1416" w:hanging="1416"/>
              <w:jc w:val="center"/>
              <w:rPr>
                <w:rFonts w:ascii="Arial" w:hAnsi="Arial" w:cs="Arial"/>
                <w:sz w:val="16"/>
                <w:szCs w:val="16"/>
              </w:rPr>
            </w:pPr>
          </w:p>
        </w:tc>
        <w:tc>
          <w:tcPr>
            <w:tcW w:w="785" w:type="dxa"/>
          </w:tcPr>
          <w:p w:rsidR="00084F56" w:rsidRPr="00C204A1" w:rsidRDefault="00084F56" w:rsidP="00F52E31">
            <w:pPr>
              <w:spacing w:before="20" w:after="0" w:line="240" w:lineRule="auto"/>
              <w:ind w:left="1416" w:hanging="1416"/>
              <w:jc w:val="center"/>
              <w:rPr>
                <w:rFonts w:ascii="Arial" w:hAnsi="Arial" w:cs="Arial"/>
                <w:sz w:val="16"/>
                <w:szCs w:val="16"/>
              </w:rPr>
            </w:pPr>
          </w:p>
        </w:tc>
      </w:tr>
      <w:tr w:rsidR="00084F56" w:rsidRPr="00C204A1" w:rsidTr="00813ED0">
        <w:tblPrEx>
          <w:shd w:val="clear" w:color="auto" w:fill="auto"/>
        </w:tblPrEx>
        <w:tc>
          <w:tcPr>
            <w:tcW w:w="11181" w:type="dxa"/>
          </w:tcPr>
          <w:p w:rsidR="00084F56" w:rsidRPr="00084F56" w:rsidRDefault="00084F56" w:rsidP="00F52E31">
            <w:pPr>
              <w:spacing w:before="20" w:after="0" w:line="240" w:lineRule="auto"/>
              <w:rPr>
                <w:rFonts w:ascii="Arial" w:hAnsi="Arial" w:cs="Arial"/>
                <w:sz w:val="16"/>
                <w:szCs w:val="16"/>
                <w:highlight w:val="yellow"/>
              </w:rPr>
            </w:pPr>
            <w:r w:rsidRPr="00084F56">
              <w:rPr>
                <w:rFonts w:ascii="Arial" w:hAnsi="Arial" w:cs="Arial"/>
                <w:sz w:val="16"/>
                <w:szCs w:val="16"/>
                <w:highlight w:val="yellow"/>
              </w:rPr>
              <w:t>Il mesure des périmètres par report d’unités, et de fractions d’unités (par exemple en utilisant une ficelle) ou par report des longueurs des côtés sur un segment de droite avec le compas</w:t>
            </w:r>
            <w:r w:rsidR="002371C2" w:rsidRPr="00B0044F">
              <w:rPr>
                <w:rFonts w:ascii="Arial" w:hAnsi="Arial" w:cs="Arial"/>
                <w:sz w:val="16"/>
                <w:szCs w:val="16"/>
                <w:highlight w:val="yellow"/>
              </w:rPr>
              <w:t>.</w:t>
            </w:r>
          </w:p>
        </w:tc>
        <w:tc>
          <w:tcPr>
            <w:tcW w:w="687" w:type="dxa"/>
          </w:tcPr>
          <w:p w:rsidR="00084F56" w:rsidRPr="00C204A1" w:rsidRDefault="00084F56"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084F56" w:rsidRPr="00C204A1" w:rsidRDefault="00084F56" w:rsidP="00F52E31">
            <w:pPr>
              <w:spacing w:before="20" w:after="0" w:line="240" w:lineRule="auto"/>
              <w:ind w:left="1416" w:hanging="1416"/>
              <w:jc w:val="center"/>
              <w:rPr>
                <w:rFonts w:ascii="Arial" w:hAnsi="Arial" w:cs="Arial"/>
                <w:sz w:val="16"/>
                <w:szCs w:val="16"/>
              </w:rPr>
            </w:pPr>
          </w:p>
        </w:tc>
        <w:tc>
          <w:tcPr>
            <w:tcW w:w="785" w:type="dxa"/>
          </w:tcPr>
          <w:p w:rsidR="00084F56" w:rsidRPr="00C204A1" w:rsidRDefault="00084F56" w:rsidP="00F52E31">
            <w:pPr>
              <w:spacing w:before="20" w:after="0" w:line="240" w:lineRule="auto"/>
              <w:ind w:left="1416" w:hanging="1416"/>
              <w:jc w:val="center"/>
              <w:rPr>
                <w:rFonts w:ascii="Arial" w:hAnsi="Arial" w:cs="Arial"/>
                <w:sz w:val="16"/>
                <w:szCs w:val="16"/>
              </w:rPr>
            </w:pPr>
          </w:p>
        </w:tc>
      </w:tr>
      <w:tr w:rsidR="00084F56" w:rsidRPr="00C204A1" w:rsidTr="00813ED0">
        <w:tblPrEx>
          <w:shd w:val="clear" w:color="auto" w:fill="auto"/>
        </w:tblPrEx>
        <w:tc>
          <w:tcPr>
            <w:tcW w:w="11181" w:type="dxa"/>
          </w:tcPr>
          <w:p w:rsidR="00084F56" w:rsidRPr="00084F56" w:rsidRDefault="00084F56" w:rsidP="00F52E31">
            <w:pPr>
              <w:spacing w:before="20" w:after="0" w:line="240" w:lineRule="auto"/>
              <w:ind w:left="1416" w:hanging="1416"/>
              <w:rPr>
                <w:rFonts w:ascii="Arial" w:hAnsi="Arial" w:cs="Arial"/>
                <w:sz w:val="16"/>
                <w:szCs w:val="16"/>
                <w:highlight w:val="yellow"/>
              </w:rPr>
            </w:pPr>
            <w:r w:rsidRPr="00084F56">
              <w:rPr>
                <w:rFonts w:ascii="Arial" w:hAnsi="Arial" w:cs="Arial"/>
                <w:sz w:val="16"/>
                <w:szCs w:val="16"/>
                <w:highlight w:val="yellow"/>
              </w:rPr>
              <w:t>Il travaille la notion de longueur avec le cas particulier du périmètre</w:t>
            </w:r>
            <w:r w:rsidR="002371C2" w:rsidRPr="00B0044F">
              <w:rPr>
                <w:rFonts w:ascii="Arial" w:hAnsi="Arial" w:cs="Arial"/>
                <w:sz w:val="16"/>
                <w:szCs w:val="16"/>
                <w:highlight w:val="yellow"/>
              </w:rPr>
              <w:t>.</w:t>
            </w:r>
          </w:p>
        </w:tc>
        <w:tc>
          <w:tcPr>
            <w:tcW w:w="687" w:type="dxa"/>
          </w:tcPr>
          <w:p w:rsidR="00084F56" w:rsidRPr="00C204A1" w:rsidRDefault="00084F56"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084F56" w:rsidRPr="00C204A1" w:rsidRDefault="00084F56" w:rsidP="00F52E31">
            <w:pPr>
              <w:spacing w:before="20" w:after="0" w:line="240" w:lineRule="auto"/>
              <w:ind w:left="1416" w:hanging="1416"/>
              <w:jc w:val="center"/>
              <w:rPr>
                <w:rFonts w:ascii="Arial" w:hAnsi="Arial" w:cs="Arial"/>
                <w:sz w:val="16"/>
                <w:szCs w:val="16"/>
              </w:rPr>
            </w:pPr>
          </w:p>
        </w:tc>
        <w:tc>
          <w:tcPr>
            <w:tcW w:w="785" w:type="dxa"/>
          </w:tcPr>
          <w:p w:rsidR="00084F56" w:rsidRPr="00C204A1" w:rsidRDefault="00084F56" w:rsidP="00F52E31">
            <w:pPr>
              <w:spacing w:before="20" w:after="0" w:line="240" w:lineRule="auto"/>
              <w:ind w:left="1416" w:hanging="1416"/>
              <w:jc w:val="center"/>
              <w:rPr>
                <w:rFonts w:ascii="Arial" w:hAnsi="Arial" w:cs="Arial"/>
                <w:sz w:val="16"/>
                <w:szCs w:val="16"/>
              </w:rPr>
            </w:pPr>
          </w:p>
        </w:tc>
      </w:tr>
      <w:tr w:rsidR="00084F56" w:rsidRPr="00C204A1" w:rsidTr="00813ED0">
        <w:tblPrEx>
          <w:shd w:val="clear" w:color="auto" w:fill="auto"/>
        </w:tblPrEx>
        <w:tc>
          <w:tcPr>
            <w:tcW w:w="11181" w:type="dxa"/>
          </w:tcPr>
          <w:p w:rsidR="00084F56" w:rsidRPr="00084F56" w:rsidRDefault="00084F56" w:rsidP="00F52E31">
            <w:pPr>
              <w:spacing w:before="20" w:after="0" w:line="240" w:lineRule="auto"/>
              <w:ind w:left="1416" w:hanging="1416"/>
              <w:rPr>
                <w:rFonts w:ascii="Arial" w:hAnsi="Arial" w:cs="Arial"/>
                <w:sz w:val="16"/>
                <w:szCs w:val="16"/>
                <w:highlight w:val="yellow"/>
              </w:rPr>
            </w:pPr>
            <w:r w:rsidRPr="00084F56">
              <w:rPr>
                <w:rFonts w:ascii="Arial" w:hAnsi="Arial" w:cs="Arial"/>
                <w:sz w:val="16"/>
                <w:szCs w:val="16"/>
                <w:highlight w:val="yellow"/>
              </w:rPr>
              <w:t>Il connaît les relations entre les unités de longueur et les unités de numération</w:t>
            </w:r>
            <w:r w:rsidR="002371C2" w:rsidRPr="00B0044F">
              <w:rPr>
                <w:rFonts w:ascii="Arial" w:hAnsi="Arial" w:cs="Arial"/>
                <w:sz w:val="16"/>
                <w:szCs w:val="16"/>
                <w:highlight w:val="yellow"/>
              </w:rPr>
              <w:t>.</w:t>
            </w:r>
          </w:p>
        </w:tc>
        <w:tc>
          <w:tcPr>
            <w:tcW w:w="687" w:type="dxa"/>
          </w:tcPr>
          <w:p w:rsidR="00084F56" w:rsidRPr="00C204A1" w:rsidRDefault="00084F56"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084F56" w:rsidRPr="00C204A1" w:rsidRDefault="00084F56" w:rsidP="00F52E31">
            <w:pPr>
              <w:spacing w:before="20" w:after="0" w:line="240" w:lineRule="auto"/>
              <w:ind w:left="1416" w:hanging="1416"/>
              <w:jc w:val="center"/>
              <w:rPr>
                <w:rFonts w:ascii="Arial" w:hAnsi="Arial" w:cs="Arial"/>
                <w:sz w:val="16"/>
                <w:szCs w:val="16"/>
              </w:rPr>
            </w:pPr>
          </w:p>
        </w:tc>
        <w:tc>
          <w:tcPr>
            <w:tcW w:w="785" w:type="dxa"/>
          </w:tcPr>
          <w:p w:rsidR="00084F56" w:rsidRPr="00C204A1" w:rsidRDefault="00084F56" w:rsidP="00F52E31">
            <w:pPr>
              <w:spacing w:before="20" w:after="0" w:line="240" w:lineRule="auto"/>
              <w:ind w:left="1416" w:hanging="1416"/>
              <w:jc w:val="center"/>
              <w:rPr>
                <w:rFonts w:ascii="Arial" w:hAnsi="Arial" w:cs="Arial"/>
                <w:sz w:val="16"/>
                <w:szCs w:val="16"/>
              </w:rPr>
            </w:pPr>
          </w:p>
        </w:tc>
      </w:tr>
      <w:tr w:rsidR="00084F56" w:rsidRPr="00C204A1" w:rsidTr="00813ED0">
        <w:tblPrEx>
          <w:shd w:val="clear" w:color="auto" w:fill="auto"/>
        </w:tblPrEx>
        <w:tc>
          <w:tcPr>
            <w:tcW w:w="11181" w:type="dxa"/>
          </w:tcPr>
          <w:p w:rsidR="00084F56" w:rsidRPr="00084F56" w:rsidRDefault="00084F56" w:rsidP="00F52E31">
            <w:pPr>
              <w:spacing w:before="20" w:after="0" w:line="240" w:lineRule="auto"/>
              <w:ind w:left="1416" w:hanging="1416"/>
              <w:rPr>
                <w:rFonts w:ascii="Arial" w:hAnsi="Arial" w:cs="Arial"/>
                <w:sz w:val="16"/>
                <w:szCs w:val="16"/>
                <w:highlight w:val="yellow"/>
              </w:rPr>
            </w:pPr>
            <w:r w:rsidRPr="00084F56">
              <w:rPr>
                <w:rFonts w:ascii="Arial" w:hAnsi="Arial" w:cs="Arial"/>
                <w:sz w:val="16"/>
                <w:szCs w:val="16"/>
                <w:highlight w:val="yellow"/>
              </w:rPr>
              <w:t>Il calcule le périmètre d’un polygone en ajoutant les longueurs de ses côtés</w:t>
            </w:r>
            <w:r w:rsidR="002371C2" w:rsidRPr="00B0044F">
              <w:rPr>
                <w:rFonts w:ascii="Arial" w:hAnsi="Arial" w:cs="Arial"/>
                <w:sz w:val="16"/>
                <w:szCs w:val="16"/>
                <w:highlight w:val="yellow"/>
              </w:rPr>
              <w:t>.</w:t>
            </w:r>
          </w:p>
        </w:tc>
        <w:tc>
          <w:tcPr>
            <w:tcW w:w="687" w:type="dxa"/>
          </w:tcPr>
          <w:p w:rsidR="00084F56" w:rsidRPr="00C204A1" w:rsidRDefault="00084F56"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084F56" w:rsidRPr="00C204A1" w:rsidRDefault="00084F56" w:rsidP="00F52E31">
            <w:pPr>
              <w:spacing w:before="20" w:after="0" w:line="240" w:lineRule="auto"/>
              <w:ind w:left="1416" w:hanging="1416"/>
              <w:jc w:val="center"/>
              <w:rPr>
                <w:rFonts w:ascii="Arial" w:hAnsi="Arial" w:cs="Arial"/>
                <w:sz w:val="16"/>
                <w:szCs w:val="16"/>
              </w:rPr>
            </w:pPr>
          </w:p>
        </w:tc>
        <w:tc>
          <w:tcPr>
            <w:tcW w:w="785" w:type="dxa"/>
          </w:tcPr>
          <w:p w:rsidR="00084F56" w:rsidRPr="00C204A1" w:rsidRDefault="00084F56" w:rsidP="00F52E31">
            <w:pPr>
              <w:spacing w:before="20" w:after="0" w:line="240" w:lineRule="auto"/>
              <w:ind w:left="1416" w:hanging="1416"/>
              <w:jc w:val="center"/>
              <w:rPr>
                <w:rFonts w:ascii="Arial" w:hAnsi="Arial" w:cs="Arial"/>
                <w:sz w:val="16"/>
                <w:szCs w:val="16"/>
              </w:rPr>
            </w:pPr>
          </w:p>
        </w:tc>
      </w:tr>
      <w:tr w:rsidR="00084F56" w:rsidRPr="00C204A1" w:rsidTr="00813ED0">
        <w:tblPrEx>
          <w:shd w:val="clear" w:color="auto" w:fill="auto"/>
        </w:tblPrEx>
        <w:tc>
          <w:tcPr>
            <w:tcW w:w="11181" w:type="dxa"/>
          </w:tcPr>
          <w:p w:rsidR="00084F56" w:rsidRPr="000D17CD" w:rsidRDefault="000D17CD" w:rsidP="00F52E31">
            <w:pPr>
              <w:spacing w:before="20" w:after="0" w:line="240" w:lineRule="auto"/>
              <w:rPr>
                <w:rFonts w:ascii="Arial" w:hAnsi="Arial" w:cs="Arial"/>
                <w:sz w:val="16"/>
                <w:szCs w:val="16"/>
                <w:highlight w:val="yellow"/>
              </w:rPr>
            </w:pPr>
            <w:r w:rsidRPr="000D17CD">
              <w:rPr>
                <w:rFonts w:ascii="Arial" w:hAnsi="Arial" w:cs="Arial"/>
                <w:sz w:val="16"/>
                <w:szCs w:val="16"/>
                <w:highlight w:val="yellow"/>
              </w:rPr>
              <w:t>Il établit les formules du périmètre du carré et du rectangle, puis il les utilise, tout en continuant à calculer des périmètres de polygones variés en ajoutant les longueurs de leurs côtés.</w:t>
            </w:r>
          </w:p>
        </w:tc>
        <w:tc>
          <w:tcPr>
            <w:tcW w:w="687" w:type="dxa"/>
          </w:tcPr>
          <w:p w:rsidR="00084F56" w:rsidRPr="00C204A1" w:rsidRDefault="00084F56"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084F56" w:rsidRPr="00C204A1" w:rsidRDefault="00084F56" w:rsidP="00F52E31">
            <w:pPr>
              <w:spacing w:before="20" w:after="0" w:line="240" w:lineRule="auto"/>
              <w:ind w:left="1416" w:hanging="1416"/>
              <w:jc w:val="center"/>
              <w:rPr>
                <w:rFonts w:ascii="Arial" w:hAnsi="Arial" w:cs="Arial"/>
                <w:sz w:val="16"/>
                <w:szCs w:val="16"/>
              </w:rPr>
            </w:pPr>
          </w:p>
        </w:tc>
        <w:tc>
          <w:tcPr>
            <w:tcW w:w="785" w:type="dxa"/>
          </w:tcPr>
          <w:p w:rsidR="00084F56" w:rsidRPr="00C204A1" w:rsidRDefault="00084F56" w:rsidP="00F52E31">
            <w:pPr>
              <w:spacing w:before="20" w:after="0" w:line="240" w:lineRule="auto"/>
              <w:ind w:left="1416" w:hanging="1416"/>
              <w:jc w:val="center"/>
              <w:rPr>
                <w:rFonts w:ascii="Arial" w:hAnsi="Arial" w:cs="Arial"/>
                <w:sz w:val="16"/>
                <w:szCs w:val="16"/>
              </w:rPr>
            </w:pPr>
          </w:p>
        </w:tc>
      </w:tr>
      <w:tr w:rsidR="00084F56" w:rsidRPr="00C204A1" w:rsidTr="00813ED0">
        <w:tblPrEx>
          <w:shd w:val="clear" w:color="auto" w:fill="auto"/>
        </w:tblPrEx>
        <w:tc>
          <w:tcPr>
            <w:tcW w:w="11181" w:type="dxa"/>
          </w:tcPr>
          <w:p w:rsidR="00084F56" w:rsidRPr="00E553EA" w:rsidRDefault="00084F56" w:rsidP="00F52E31">
            <w:pPr>
              <w:spacing w:before="20" w:after="0" w:line="240" w:lineRule="auto"/>
              <w:ind w:left="1416" w:hanging="1416"/>
              <w:rPr>
                <w:rFonts w:ascii="Arial" w:hAnsi="Arial" w:cs="Arial"/>
                <w:b/>
                <w:i/>
                <w:sz w:val="16"/>
                <w:szCs w:val="16"/>
              </w:rPr>
            </w:pPr>
            <w:r w:rsidRPr="00E553EA">
              <w:rPr>
                <w:rFonts w:ascii="Arial" w:hAnsi="Arial" w:cs="Arial"/>
                <w:b/>
                <w:i/>
                <w:sz w:val="16"/>
                <w:szCs w:val="16"/>
              </w:rPr>
              <w:t>A</w:t>
            </w:r>
            <w:r w:rsidR="00E1753C">
              <w:rPr>
                <w:rFonts w:ascii="Arial" w:hAnsi="Arial" w:cs="Arial"/>
                <w:b/>
                <w:i/>
                <w:sz w:val="16"/>
                <w:szCs w:val="16"/>
              </w:rPr>
              <w:t>i</w:t>
            </w:r>
            <w:r w:rsidRPr="00E553EA">
              <w:rPr>
                <w:rFonts w:ascii="Arial" w:hAnsi="Arial" w:cs="Arial"/>
                <w:b/>
                <w:i/>
                <w:sz w:val="16"/>
                <w:szCs w:val="16"/>
              </w:rPr>
              <w:t>res :</w:t>
            </w:r>
          </w:p>
        </w:tc>
        <w:tc>
          <w:tcPr>
            <w:tcW w:w="687" w:type="dxa"/>
          </w:tcPr>
          <w:p w:rsidR="00084F56" w:rsidRPr="00C204A1" w:rsidRDefault="00084F56"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084F56" w:rsidRPr="00C204A1" w:rsidRDefault="00084F56" w:rsidP="00F52E31">
            <w:pPr>
              <w:spacing w:before="20" w:after="0" w:line="240" w:lineRule="auto"/>
              <w:ind w:left="1416" w:hanging="1416"/>
              <w:jc w:val="center"/>
              <w:rPr>
                <w:rFonts w:ascii="Arial" w:hAnsi="Arial" w:cs="Arial"/>
                <w:sz w:val="16"/>
                <w:szCs w:val="16"/>
              </w:rPr>
            </w:pPr>
          </w:p>
        </w:tc>
        <w:tc>
          <w:tcPr>
            <w:tcW w:w="785" w:type="dxa"/>
          </w:tcPr>
          <w:p w:rsidR="00084F56" w:rsidRPr="00C204A1" w:rsidRDefault="00084F56" w:rsidP="00F52E31">
            <w:pPr>
              <w:spacing w:before="20" w:after="0" w:line="240" w:lineRule="auto"/>
              <w:ind w:left="1416" w:hanging="1416"/>
              <w:jc w:val="center"/>
              <w:rPr>
                <w:rFonts w:ascii="Arial" w:hAnsi="Arial" w:cs="Arial"/>
                <w:sz w:val="16"/>
                <w:szCs w:val="16"/>
              </w:rPr>
            </w:pPr>
          </w:p>
        </w:tc>
      </w:tr>
      <w:tr w:rsidR="00084F56" w:rsidRPr="00C204A1" w:rsidTr="00813ED0">
        <w:tblPrEx>
          <w:shd w:val="clear" w:color="auto" w:fill="auto"/>
        </w:tblPrEx>
        <w:tc>
          <w:tcPr>
            <w:tcW w:w="11181" w:type="dxa"/>
          </w:tcPr>
          <w:p w:rsidR="00084F56" w:rsidRPr="00E1753C" w:rsidRDefault="00E1753C" w:rsidP="00F52E31">
            <w:pPr>
              <w:spacing w:before="20" w:after="0" w:line="240" w:lineRule="auto"/>
              <w:ind w:left="1416" w:hanging="1416"/>
              <w:rPr>
                <w:rFonts w:ascii="Arial" w:hAnsi="Arial" w:cs="Arial"/>
                <w:sz w:val="16"/>
                <w:szCs w:val="16"/>
              </w:rPr>
            </w:pPr>
            <w:r w:rsidRPr="00E1753C">
              <w:rPr>
                <w:rFonts w:ascii="Arial" w:hAnsi="Arial" w:cs="Arial"/>
                <w:sz w:val="16"/>
                <w:szCs w:val="16"/>
              </w:rPr>
              <w:t>Les élèves comparent des surfaces selon leur aire, par estimation visuelle ou par superposition ou découpage et recollement.</w:t>
            </w:r>
          </w:p>
        </w:tc>
        <w:tc>
          <w:tcPr>
            <w:tcW w:w="687" w:type="dxa"/>
          </w:tcPr>
          <w:p w:rsidR="00084F56" w:rsidRPr="00C204A1" w:rsidRDefault="00084F56"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084F56" w:rsidRPr="00C204A1" w:rsidRDefault="00084F56" w:rsidP="00F52E31">
            <w:pPr>
              <w:spacing w:before="20" w:after="0" w:line="240" w:lineRule="auto"/>
              <w:ind w:left="1416" w:hanging="1416"/>
              <w:jc w:val="center"/>
              <w:rPr>
                <w:rFonts w:ascii="Arial" w:hAnsi="Arial" w:cs="Arial"/>
                <w:sz w:val="16"/>
                <w:szCs w:val="16"/>
              </w:rPr>
            </w:pPr>
          </w:p>
        </w:tc>
        <w:tc>
          <w:tcPr>
            <w:tcW w:w="785" w:type="dxa"/>
          </w:tcPr>
          <w:p w:rsidR="00084F56" w:rsidRPr="00C204A1" w:rsidRDefault="00084F56" w:rsidP="00F52E31">
            <w:pPr>
              <w:spacing w:before="20" w:after="0" w:line="240" w:lineRule="auto"/>
              <w:ind w:left="1416" w:hanging="1416"/>
              <w:jc w:val="center"/>
              <w:rPr>
                <w:rFonts w:ascii="Arial" w:hAnsi="Arial" w:cs="Arial"/>
                <w:sz w:val="16"/>
                <w:szCs w:val="16"/>
              </w:rPr>
            </w:pPr>
          </w:p>
        </w:tc>
      </w:tr>
      <w:tr w:rsidR="00B9151C" w:rsidRPr="00C204A1" w:rsidTr="00813ED0">
        <w:tblPrEx>
          <w:shd w:val="clear" w:color="auto" w:fill="auto"/>
        </w:tblPrEx>
        <w:tc>
          <w:tcPr>
            <w:tcW w:w="11181" w:type="dxa"/>
          </w:tcPr>
          <w:p w:rsidR="00B9151C" w:rsidRPr="00564855" w:rsidRDefault="00E1753C" w:rsidP="00F52E31">
            <w:pPr>
              <w:spacing w:before="20" w:after="0" w:line="240" w:lineRule="auto"/>
              <w:ind w:left="1416" w:hanging="1416"/>
              <w:rPr>
                <w:rFonts w:ascii="Arial" w:hAnsi="Arial" w:cs="Arial"/>
                <w:i/>
                <w:sz w:val="16"/>
                <w:szCs w:val="16"/>
              </w:rPr>
            </w:pPr>
            <w:r w:rsidRPr="00E1753C">
              <w:rPr>
                <w:rFonts w:ascii="Arial" w:hAnsi="Arial" w:cs="Arial"/>
                <w:sz w:val="16"/>
                <w:szCs w:val="16"/>
              </w:rPr>
              <w:t>Ils différencient aire et périmètre d’une figure</w:t>
            </w:r>
            <w:r w:rsidR="002371C2">
              <w:rPr>
                <w:rFonts w:ascii="Arial" w:hAnsi="Arial" w:cs="Arial"/>
                <w:sz w:val="16"/>
                <w:szCs w:val="16"/>
              </w:rPr>
              <w:t>.</w:t>
            </w:r>
          </w:p>
        </w:tc>
        <w:tc>
          <w:tcPr>
            <w:tcW w:w="687" w:type="dxa"/>
          </w:tcPr>
          <w:p w:rsidR="00B9151C" w:rsidRPr="00C204A1" w:rsidRDefault="00B9151C"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B9151C" w:rsidRPr="00C204A1" w:rsidRDefault="00B9151C" w:rsidP="00F52E31">
            <w:pPr>
              <w:spacing w:before="20" w:after="0" w:line="240" w:lineRule="auto"/>
              <w:ind w:left="1416" w:hanging="1416"/>
              <w:jc w:val="center"/>
              <w:rPr>
                <w:rFonts w:ascii="Arial" w:hAnsi="Arial" w:cs="Arial"/>
                <w:sz w:val="16"/>
                <w:szCs w:val="16"/>
              </w:rPr>
            </w:pPr>
          </w:p>
        </w:tc>
        <w:tc>
          <w:tcPr>
            <w:tcW w:w="785" w:type="dxa"/>
          </w:tcPr>
          <w:p w:rsidR="00B9151C" w:rsidRPr="00C204A1" w:rsidRDefault="00B9151C" w:rsidP="00F52E31">
            <w:pPr>
              <w:spacing w:before="20" w:after="0" w:line="240" w:lineRule="auto"/>
              <w:ind w:left="1416" w:hanging="1416"/>
              <w:jc w:val="center"/>
              <w:rPr>
                <w:rFonts w:ascii="Arial" w:hAnsi="Arial" w:cs="Arial"/>
                <w:sz w:val="16"/>
                <w:szCs w:val="16"/>
              </w:rPr>
            </w:pPr>
          </w:p>
        </w:tc>
      </w:tr>
      <w:tr w:rsidR="00B9151C" w:rsidRPr="00C204A1" w:rsidTr="00813ED0">
        <w:tblPrEx>
          <w:shd w:val="clear" w:color="auto" w:fill="auto"/>
        </w:tblPrEx>
        <w:tc>
          <w:tcPr>
            <w:tcW w:w="11181" w:type="dxa"/>
          </w:tcPr>
          <w:p w:rsidR="00B9151C" w:rsidRPr="00564855" w:rsidRDefault="00E1753C" w:rsidP="00F52E31">
            <w:pPr>
              <w:spacing w:before="20" w:after="0" w:line="240" w:lineRule="auto"/>
              <w:ind w:left="1416" w:hanging="1416"/>
              <w:rPr>
                <w:rFonts w:ascii="Arial" w:hAnsi="Arial" w:cs="Arial"/>
                <w:i/>
                <w:sz w:val="16"/>
                <w:szCs w:val="16"/>
              </w:rPr>
            </w:pPr>
            <w:r w:rsidRPr="00E1753C">
              <w:rPr>
                <w:rFonts w:ascii="Arial" w:hAnsi="Arial" w:cs="Arial"/>
                <w:sz w:val="16"/>
                <w:szCs w:val="16"/>
              </w:rPr>
              <w:t>Ils déterminent</w:t>
            </w:r>
            <w:r>
              <w:rPr>
                <w:rFonts w:ascii="Arial" w:hAnsi="Arial" w:cs="Arial"/>
                <w:sz w:val="16"/>
                <w:szCs w:val="16"/>
              </w:rPr>
              <w:t xml:space="preserve"> </w:t>
            </w:r>
            <w:r w:rsidRPr="00E1753C">
              <w:rPr>
                <w:rFonts w:ascii="Arial" w:hAnsi="Arial" w:cs="Arial"/>
                <w:sz w:val="16"/>
                <w:szCs w:val="16"/>
              </w:rPr>
              <w:t>des aires, ou les estiment, en faisant appel à une aire de référence. Ils les expriment dans une unité adaptée</w:t>
            </w:r>
            <w:r w:rsidR="002371C2">
              <w:rPr>
                <w:rFonts w:ascii="Arial" w:hAnsi="Arial" w:cs="Arial"/>
                <w:sz w:val="16"/>
                <w:szCs w:val="16"/>
              </w:rPr>
              <w:t>.</w:t>
            </w:r>
          </w:p>
        </w:tc>
        <w:tc>
          <w:tcPr>
            <w:tcW w:w="687" w:type="dxa"/>
          </w:tcPr>
          <w:p w:rsidR="00B9151C" w:rsidRPr="00C204A1" w:rsidRDefault="00B9151C"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B9151C" w:rsidRPr="00C204A1" w:rsidRDefault="00B9151C" w:rsidP="00F52E31">
            <w:pPr>
              <w:spacing w:before="20" w:after="0" w:line="240" w:lineRule="auto"/>
              <w:ind w:left="1416" w:hanging="1416"/>
              <w:jc w:val="center"/>
              <w:rPr>
                <w:rFonts w:ascii="Arial" w:hAnsi="Arial" w:cs="Arial"/>
                <w:sz w:val="16"/>
                <w:szCs w:val="16"/>
              </w:rPr>
            </w:pPr>
          </w:p>
        </w:tc>
        <w:tc>
          <w:tcPr>
            <w:tcW w:w="785" w:type="dxa"/>
          </w:tcPr>
          <w:p w:rsidR="00B9151C" w:rsidRPr="00C204A1" w:rsidRDefault="00B9151C" w:rsidP="00F52E31">
            <w:pPr>
              <w:spacing w:before="20" w:after="0" w:line="240" w:lineRule="auto"/>
              <w:ind w:left="1416" w:hanging="1416"/>
              <w:jc w:val="center"/>
              <w:rPr>
                <w:rFonts w:ascii="Arial" w:hAnsi="Arial" w:cs="Arial"/>
                <w:sz w:val="16"/>
                <w:szCs w:val="16"/>
              </w:rPr>
            </w:pPr>
          </w:p>
        </w:tc>
      </w:tr>
      <w:tr w:rsidR="00B9151C" w:rsidRPr="00C204A1" w:rsidTr="00813ED0">
        <w:tblPrEx>
          <w:shd w:val="clear" w:color="auto" w:fill="auto"/>
        </w:tblPrEx>
        <w:tc>
          <w:tcPr>
            <w:tcW w:w="11181" w:type="dxa"/>
          </w:tcPr>
          <w:p w:rsidR="00B9151C" w:rsidRPr="00564855" w:rsidRDefault="00E1753C" w:rsidP="00F52E31">
            <w:pPr>
              <w:spacing w:before="20" w:after="0" w:line="240" w:lineRule="auto"/>
              <w:ind w:left="1416" w:hanging="1416"/>
              <w:rPr>
                <w:rFonts w:ascii="Arial" w:hAnsi="Arial" w:cs="Arial"/>
                <w:i/>
                <w:sz w:val="16"/>
                <w:szCs w:val="16"/>
              </w:rPr>
            </w:pPr>
            <w:r w:rsidRPr="00E1753C">
              <w:rPr>
                <w:rFonts w:ascii="Arial" w:hAnsi="Arial" w:cs="Arial"/>
                <w:sz w:val="16"/>
                <w:szCs w:val="16"/>
              </w:rPr>
              <w:t>Ils utilisent systématiquement une unité de référence. (Cette unité peut être une maille d’un réseau quadrillé adapté, le cm², le dm² ou le m²</w:t>
            </w:r>
            <w:r w:rsidR="002371C2">
              <w:rPr>
                <w:rFonts w:ascii="Arial" w:hAnsi="Arial" w:cs="Arial"/>
                <w:sz w:val="16"/>
                <w:szCs w:val="16"/>
              </w:rPr>
              <w:t>)</w:t>
            </w:r>
            <w:r w:rsidRPr="00E1753C">
              <w:rPr>
                <w:rFonts w:ascii="Arial" w:hAnsi="Arial" w:cs="Arial"/>
                <w:sz w:val="16"/>
                <w:szCs w:val="16"/>
              </w:rPr>
              <w:t>.</w:t>
            </w:r>
          </w:p>
        </w:tc>
        <w:tc>
          <w:tcPr>
            <w:tcW w:w="687" w:type="dxa"/>
          </w:tcPr>
          <w:p w:rsidR="00B9151C" w:rsidRPr="00C204A1" w:rsidRDefault="00B9151C"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B9151C" w:rsidRPr="00C204A1" w:rsidRDefault="00B9151C" w:rsidP="00F52E31">
            <w:pPr>
              <w:spacing w:before="20" w:after="0" w:line="240" w:lineRule="auto"/>
              <w:ind w:left="1416" w:hanging="1416"/>
              <w:jc w:val="center"/>
              <w:rPr>
                <w:rFonts w:ascii="Arial" w:hAnsi="Arial" w:cs="Arial"/>
                <w:sz w:val="16"/>
                <w:szCs w:val="16"/>
              </w:rPr>
            </w:pPr>
          </w:p>
        </w:tc>
        <w:tc>
          <w:tcPr>
            <w:tcW w:w="785" w:type="dxa"/>
          </w:tcPr>
          <w:p w:rsidR="00B9151C" w:rsidRPr="00C204A1" w:rsidRDefault="00B9151C" w:rsidP="00F52E31">
            <w:pPr>
              <w:spacing w:before="20" w:after="0" w:line="240" w:lineRule="auto"/>
              <w:ind w:left="1416" w:hanging="1416"/>
              <w:jc w:val="center"/>
              <w:rPr>
                <w:rFonts w:ascii="Arial" w:hAnsi="Arial" w:cs="Arial"/>
                <w:sz w:val="16"/>
                <w:szCs w:val="16"/>
              </w:rPr>
            </w:pPr>
          </w:p>
        </w:tc>
      </w:tr>
      <w:tr w:rsidR="00FA13BA" w:rsidRPr="00C204A1" w:rsidTr="00813ED0">
        <w:tblPrEx>
          <w:shd w:val="clear" w:color="auto" w:fill="auto"/>
        </w:tblPrEx>
        <w:tc>
          <w:tcPr>
            <w:tcW w:w="11181" w:type="dxa"/>
          </w:tcPr>
          <w:p w:rsidR="00FA13BA" w:rsidRPr="00FA13BA" w:rsidRDefault="00FA13BA" w:rsidP="00F52E31">
            <w:pPr>
              <w:spacing w:before="20" w:after="0" w:line="240" w:lineRule="auto"/>
              <w:ind w:left="1416" w:hanging="1416"/>
              <w:rPr>
                <w:rFonts w:ascii="Arial" w:hAnsi="Arial" w:cs="Arial"/>
                <w:sz w:val="16"/>
                <w:szCs w:val="16"/>
                <w:highlight w:val="yellow"/>
              </w:rPr>
            </w:pPr>
            <w:r w:rsidRPr="00FA13BA">
              <w:rPr>
                <w:rFonts w:ascii="Arial" w:hAnsi="Arial" w:cs="Arial"/>
                <w:sz w:val="16"/>
                <w:szCs w:val="16"/>
                <w:highlight w:val="yellow"/>
              </w:rPr>
              <w:t>Les élèves comparent des surfaces selon leur aire, par estimation visuelle ou par superposition ou découpage et recollement.</w:t>
            </w:r>
          </w:p>
        </w:tc>
        <w:tc>
          <w:tcPr>
            <w:tcW w:w="687" w:type="dxa"/>
          </w:tcPr>
          <w:p w:rsidR="00FA13BA" w:rsidRPr="00C204A1" w:rsidRDefault="00FA13BA"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FA13BA" w:rsidRPr="00C204A1" w:rsidRDefault="00FA13BA" w:rsidP="00F52E31">
            <w:pPr>
              <w:spacing w:before="20" w:after="0" w:line="240" w:lineRule="auto"/>
              <w:ind w:left="1416" w:hanging="1416"/>
              <w:jc w:val="center"/>
              <w:rPr>
                <w:rFonts w:ascii="Arial" w:hAnsi="Arial" w:cs="Arial"/>
                <w:sz w:val="16"/>
                <w:szCs w:val="16"/>
              </w:rPr>
            </w:pPr>
          </w:p>
        </w:tc>
        <w:tc>
          <w:tcPr>
            <w:tcW w:w="785" w:type="dxa"/>
          </w:tcPr>
          <w:p w:rsidR="00FA13BA" w:rsidRPr="00C204A1" w:rsidRDefault="00FA13BA" w:rsidP="00F52E31">
            <w:pPr>
              <w:spacing w:before="20" w:after="0" w:line="240" w:lineRule="auto"/>
              <w:ind w:left="1416" w:hanging="1416"/>
              <w:jc w:val="center"/>
              <w:rPr>
                <w:rFonts w:ascii="Arial" w:hAnsi="Arial" w:cs="Arial"/>
                <w:sz w:val="16"/>
                <w:szCs w:val="16"/>
              </w:rPr>
            </w:pPr>
          </w:p>
        </w:tc>
      </w:tr>
      <w:tr w:rsidR="00FA13BA" w:rsidRPr="00C204A1" w:rsidTr="00813ED0">
        <w:tblPrEx>
          <w:shd w:val="clear" w:color="auto" w:fill="auto"/>
        </w:tblPrEx>
        <w:tc>
          <w:tcPr>
            <w:tcW w:w="11181" w:type="dxa"/>
          </w:tcPr>
          <w:p w:rsidR="00FA13BA" w:rsidRPr="00FA13BA" w:rsidRDefault="00FA13BA" w:rsidP="00F52E31">
            <w:pPr>
              <w:spacing w:before="20" w:after="0" w:line="240" w:lineRule="auto"/>
              <w:ind w:left="1416" w:hanging="1416"/>
              <w:rPr>
                <w:rFonts w:ascii="Arial" w:hAnsi="Arial" w:cs="Arial"/>
                <w:i/>
                <w:sz w:val="16"/>
                <w:szCs w:val="16"/>
                <w:highlight w:val="yellow"/>
              </w:rPr>
            </w:pPr>
            <w:r w:rsidRPr="00FA13BA">
              <w:rPr>
                <w:rFonts w:ascii="Arial" w:hAnsi="Arial" w:cs="Arial"/>
                <w:sz w:val="16"/>
                <w:szCs w:val="16"/>
                <w:highlight w:val="yellow"/>
              </w:rPr>
              <w:t>Ils différencient aire et périmètre d’une figure</w:t>
            </w:r>
            <w:r w:rsidR="002371C2" w:rsidRPr="00B0044F">
              <w:rPr>
                <w:rFonts w:ascii="Arial" w:hAnsi="Arial" w:cs="Arial"/>
                <w:sz w:val="16"/>
                <w:szCs w:val="16"/>
                <w:highlight w:val="yellow"/>
              </w:rPr>
              <w:t>.</w:t>
            </w:r>
          </w:p>
        </w:tc>
        <w:tc>
          <w:tcPr>
            <w:tcW w:w="687" w:type="dxa"/>
          </w:tcPr>
          <w:p w:rsidR="00FA13BA" w:rsidRPr="00C204A1" w:rsidRDefault="00FA13BA"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FA13BA" w:rsidRPr="00C204A1" w:rsidRDefault="00FA13BA" w:rsidP="00F52E31">
            <w:pPr>
              <w:spacing w:before="20" w:after="0" w:line="240" w:lineRule="auto"/>
              <w:ind w:left="1416" w:hanging="1416"/>
              <w:jc w:val="center"/>
              <w:rPr>
                <w:rFonts w:ascii="Arial" w:hAnsi="Arial" w:cs="Arial"/>
                <w:sz w:val="16"/>
                <w:szCs w:val="16"/>
              </w:rPr>
            </w:pPr>
          </w:p>
        </w:tc>
        <w:tc>
          <w:tcPr>
            <w:tcW w:w="785" w:type="dxa"/>
          </w:tcPr>
          <w:p w:rsidR="00FA13BA" w:rsidRPr="00C204A1" w:rsidRDefault="00FA13BA" w:rsidP="00F52E31">
            <w:pPr>
              <w:spacing w:before="20" w:after="0" w:line="240" w:lineRule="auto"/>
              <w:ind w:left="1416" w:hanging="1416"/>
              <w:jc w:val="center"/>
              <w:rPr>
                <w:rFonts w:ascii="Arial" w:hAnsi="Arial" w:cs="Arial"/>
                <w:sz w:val="16"/>
                <w:szCs w:val="16"/>
              </w:rPr>
            </w:pPr>
          </w:p>
        </w:tc>
      </w:tr>
      <w:tr w:rsidR="00FA13BA" w:rsidRPr="00C204A1" w:rsidTr="00813ED0">
        <w:tblPrEx>
          <w:shd w:val="clear" w:color="auto" w:fill="auto"/>
        </w:tblPrEx>
        <w:tc>
          <w:tcPr>
            <w:tcW w:w="11181" w:type="dxa"/>
          </w:tcPr>
          <w:p w:rsidR="00FA13BA" w:rsidRPr="00FA13BA" w:rsidRDefault="00FA13BA" w:rsidP="00F52E31">
            <w:pPr>
              <w:spacing w:before="20" w:after="0" w:line="240" w:lineRule="auto"/>
              <w:ind w:left="1416" w:hanging="1416"/>
              <w:rPr>
                <w:rFonts w:ascii="Arial" w:hAnsi="Arial" w:cs="Arial"/>
                <w:i/>
                <w:sz w:val="16"/>
                <w:szCs w:val="16"/>
                <w:highlight w:val="yellow"/>
              </w:rPr>
            </w:pPr>
            <w:r w:rsidRPr="00FA13BA">
              <w:rPr>
                <w:rFonts w:ascii="Arial" w:hAnsi="Arial" w:cs="Arial"/>
                <w:sz w:val="16"/>
                <w:szCs w:val="16"/>
                <w:highlight w:val="yellow"/>
              </w:rPr>
              <w:t>Ils déterminent des aires, ou les estiment, en faisant appel à une aire de référence. Ils les expriment dans une unité adaptée</w:t>
            </w:r>
            <w:r w:rsidR="002371C2" w:rsidRPr="00B0044F">
              <w:rPr>
                <w:rFonts w:ascii="Arial" w:hAnsi="Arial" w:cs="Arial"/>
                <w:sz w:val="16"/>
                <w:szCs w:val="16"/>
                <w:highlight w:val="yellow"/>
              </w:rPr>
              <w:t>.</w:t>
            </w:r>
          </w:p>
        </w:tc>
        <w:tc>
          <w:tcPr>
            <w:tcW w:w="687" w:type="dxa"/>
          </w:tcPr>
          <w:p w:rsidR="00FA13BA" w:rsidRPr="00C204A1" w:rsidRDefault="00FA13BA"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FA13BA" w:rsidRPr="00C204A1" w:rsidRDefault="00FA13BA" w:rsidP="00F52E31">
            <w:pPr>
              <w:spacing w:before="20" w:after="0" w:line="240" w:lineRule="auto"/>
              <w:ind w:left="1416" w:hanging="1416"/>
              <w:jc w:val="center"/>
              <w:rPr>
                <w:rFonts w:ascii="Arial" w:hAnsi="Arial" w:cs="Arial"/>
                <w:sz w:val="16"/>
                <w:szCs w:val="16"/>
              </w:rPr>
            </w:pPr>
          </w:p>
        </w:tc>
        <w:tc>
          <w:tcPr>
            <w:tcW w:w="785" w:type="dxa"/>
          </w:tcPr>
          <w:p w:rsidR="00FA13BA" w:rsidRPr="00C204A1" w:rsidRDefault="00FA13BA" w:rsidP="00F52E31">
            <w:pPr>
              <w:spacing w:before="20" w:after="0" w:line="240" w:lineRule="auto"/>
              <w:ind w:left="1416" w:hanging="1416"/>
              <w:jc w:val="center"/>
              <w:rPr>
                <w:rFonts w:ascii="Arial" w:hAnsi="Arial" w:cs="Arial"/>
                <w:sz w:val="16"/>
                <w:szCs w:val="16"/>
              </w:rPr>
            </w:pPr>
          </w:p>
        </w:tc>
      </w:tr>
      <w:tr w:rsidR="00FA13BA" w:rsidRPr="00C204A1" w:rsidTr="00813ED0">
        <w:tblPrEx>
          <w:shd w:val="clear" w:color="auto" w:fill="auto"/>
        </w:tblPrEx>
        <w:tc>
          <w:tcPr>
            <w:tcW w:w="11181" w:type="dxa"/>
          </w:tcPr>
          <w:p w:rsidR="00FA13BA" w:rsidRPr="00FA13BA" w:rsidRDefault="00FA13BA" w:rsidP="00F52E31">
            <w:pPr>
              <w:spacing w:before="20" w:after="0" w:line="240" w:lineRule="auto"/>
              <w:ind w:left="1416" w:hanging="1416"/>
              <w:rPr>
                <w:rFonts w:ascii="Arial" w:hAnsi="Arial" w:cs="Arial"/>
                <w:i/>
                <w:sz w:val="16"/>
                <w:szCs w:val="16"/>
                <w:highlight w:val="yellow"/>
              </w:rPr>
            </w:pPr>
            <w:r w:rsidRPr="00FA13BA">
              <w:rPr>
                <w:rFonts w:ascii="Arial" w:hAnsi="Arial" w:cs="Arial"/>
                <w:sz w:val="16"/>
                <w:szCs w:val="16"/>
                <w:highlight w:val="yellow"/>
              </w:rPr>
              <w:t xml:space="preserve">Ils utilisent systématiquement une unité de référence. (Cette unité peut être une maille d’un réseau quadrillé </w:t>
            </w:r>
            <w:r w:rsidR="002371C2">
              <w:rPr>
                <w:rFonts w:ascii="Arial" w:hAnsi="Arial" w:cs="Arial"/>
                <w:sz w:val="16"/>
                <w:szCs w:val="16"/>
                <w:highlight w:val="yellow"/>
              </w:rPr>
              <w:t>adapté, le cm², le dm² ou le m²</w:t>
            </w:r>
            <w:r w:rsidRPr="00FA13BA">
              <w:rPr>
                <w:rFonts w:ascii="Arial" w:hAnsi="Arial" w:cs="Arial"/>
                <w:sz w:val="16"/>
                <w:szCs w:val="16"/>
                <w:highlight w:val="yellow"/>
              </w:rPr>
              <w:t>)</w:t>
            </w:r>
            <w:r w:rsidR="002371C2">
              <w:rPr>
                <w:rFonts w:ascii="Arial" w:hAnsi="Arial" w:cs="Arial"/>
                <w:sz w:val="16"/>
                <w:szCs w:val="16"/>
                <w:highlight w:val="yellow"/>
              </w:rPr>
              <w:t>.</w:t>
            </w:r>
          </w:p>
        </w:tc>
        <w:tc>
          <w:tcPr>
            <w:tcW w:w="687" w:type="dxa"/>
          </w:tcPr>
          <w:p w:rsidR="00FA13BA" w:rsidRPr="00C204A1" w:rsidRDefault="00FA13BA"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FA13BA" w:rsidRPr="00C204A1" w:rsidRDefault="00FA13BA" w:rsidP="00F52E31">
            <w:pPr>
              <w:spacing w:before="20" w:after="0" w:line="240" w:lineRule="auto"/>
              <w:ind w:left="1416" w:hanging="1416"/>
              <w:jc w:val="center"/>
              <w:rPr>
                <w:rFonts w:ascii="Arial" w:hAnsi="Arial" w:cs="Arial"/>
                <w:sz w:val="16"/>
                <w:szCs w:val="16"/>
              </w:rPr>
            </w:pPr>
          </w:p>
        </w:tc>
        <w:tc>
          <w:tcPr>
            <w:tcW w:w="785" w:type="dxa"/>
          </w:tcPr>
          <w:p w:rsidR="00FA13BA" w:rsidRPr="00C204A1" w:rsidRDefault="00FA13BA" w:rsidP="00F52E31">
            <w:pPr>
              <w:spacing w:before="20" w:after="0" w:line="240" w:lineRule="auto"/>
              <w:ind w:left="1416" w:hanging="1416"/>
              <w:jc w:val="center"/>
              <w:rPr>
                <w:rFonts w:ascii="Arial" w:hAnsi="Arial" w:cs="Arial"/>
                <w:sz w:val="16"/>
                <w:szCs w:val="16"/>
              </w:rPr>
            </w:pPr>
          </w:p>
        </w:tc>
      </w:tr>
      <w:tr w:rsidR="00FA13BA" w:rsidRPr="00C204A1" w:rsidTr="00813ED0">
        <w:tblPrEx>
          <w:shd w:val="clear" w:color="auto" w:fill="auto"/>
        </w:tblPrEx>
        <w:tc>
          <w:tcPr>
            <w:tcW w:w="11181" w:type="dxa"/>
          </w:tcPr>
          <w:p w:rsidR="00FA13BA" w:rsidRPr="00494DDF" w:rsidRDefault="00494DDF" w:rsidP="00F52E31">
            <w:pPr>
              <w:spacing w:before="20" w:after="0" w:line="240" w:lineRule="auto"/>
              <w:ind w:left="1416" w:hanging="1416"/>
              <w:rPr>
                <w:rFonts w:ascii="Arial" w:hAnsi="Arial" w:cs="Arial"/>
                <w:sz w:val="16"/>
                <w:szCs w:val="16"/>
                <w:highlight w:val="yellow"/>
              </w:rPr>
            </w:pPr>
            <w:r w:rsidRPr="00494DDF">
              <w:rPr>
                <w:rFonts w:ascii="Arial" w:hAnsi="Arial" w:cs="Arial"/>
                <w:sz w:val="16"/>
                <w:szCs w:val="16"/>
                <w:highlight w:val="yellow"/>
              </w:rPr>
              <w:t>Il utilise les formules d’aire du carré et du rectangle</w:t>
            </w:r>
            <w:r w:rsidR="002371C2" w:rsidRPr="00B0044F">
              <w:rPr>
                <w:rFonts w:ascii="Arial" w:hAnsi="Arial" w:cs="Arial"/>
                <w:sz w:val="16"/>
                <w:szCs w:val="16"/>
                <w:highlight w:val="yellow"/>
              </w:rPr>
              <w:t>.</w:t>
            </w:r>
          </w:p>
        </w:tc>
        <w:tc>
          <w:tcPr>
            <w:tcW w:w="687" w:type="dxa"/>
          </w:tcPr>
          <w:p w:rsidR="00FA13BA" w:rsidRPr="00C204A1" w:rsidRDefault="00FA13BA"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FA13BA" w:rsidRPr="00C204A1" w:rsidRDefault="00FA13BA" w:rsidP="00F52E31">
            <w:pPr>
              <w:spacing w:before="20" w:after="0" w:line="240" w:lineRule="auto"/>
              <w:ind w:left="1416" w:hanging="1416"/>
              <w:jc w:val="center"/>
              <w:rPr>
                <w:rFonts w:ascii="Arial" w:hAnsi="Arial" w:cs="Arial"/>
                <w:sz w:val="16"/>
                <w:szCs w:val="16"/>
              </w:rPr>
            </w:pPr>
          </w:p>
        </w:tc>
        <w:tc>
          <w:tcPr>
            <w:tcW w:w="785" w:type="dxa"/>
          </w:tcPr>
          <w:p w:rsidR="00FA13BA" w:rsidRPr="00C204A1" w:rsidRDefault="00FA13BA" w:rsidP="00F52E31">
            <w:pPr>
              <w:spacing w:before="20" w:after="0" w:line="240" w:lineRule="auto"/>
              <w:ind w:left="1416" w:hanging="1416"/>
              <w:jc w:val="center"/>
              <w:rPr>
                <w:rFonts w:ascii="Arial" w:hAnsi="Arial" w:cs="Arial"/>
                <w:sz w:val="16"/>
                <w:szCs w:val="16"/>
              </w:rPr>
            </w:pPr>
          </w:p>
        </w:tc>
      </w:tr>
      <w:tr w:rsidR="00FA13BA" w:rsidRPr="00C204A1" w:rsidTr="00813ED0">
        <w:tblPrEx>
          <w:shd w:val="clear" w:color="auto" w:fill="auto"/>
        </w:tblPrEx>
        <w:tc>
          <w:tcPr>
            <w:tcW w:w="11181" w:type="dxa"/>
          </w:tcPr>
          <w:p w:rsidR="00FA13BA" w:rsidRPr="00E553EA" w:rsidRDefault="00FA13BA" w:rsidP="00F52E31">
            <w:pPr>
              <w:spacing w:before="20" w:after="0" w:line="240" w:lineRule="auto"/>
              <w:ind w:left="1416" w:hanging="1416"/>
              <w:rPr>
                <w:rFonts w:ascii="Arial" w:hAnsi="Arial" w:cs="Arial"/>
                <w:b/>
                <w:i/>
                <w:sz w:val="16"/>
                <w:szCs w:val="16"/>
              </w:rPr>
            </w:pPr>
            <w:r w:rsidRPr="00E553EA">
              <w:rPr>
                <w:rFonts w:ascii="Arial" w:hAnsi="Arial" w:cs="Arial"/>
                <w:b/>
                <w:i/>
                <w:sz w:val="16"/>
                <w:szCs w:val="16"/>
              </w:rPr>
              <w:t>Durées :</w:t>
            </w:r>
          </w:p>
        </w:tc>
        <w:tc>
          <w:tcPr>
            <w:tcW w:w="687" w:type="dxa"/>
          </w:tcPr>
          <w:p w:rsidR="00FA13BA" w:rsidRPr="00C204A1" w:rsidRDefault="00FA13BA"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FA13BA" w:rsidRPr="00C204A1" w:rsidRDefault="00FA13BA" w:rsidP="00F52E31">
            <w:pPr>
              <w:spacing w:before="20" w:after="0" w:line="240" w:lineRule="auto"/>
              <w:ind w:left="1416" w:hanging="1416"/>
              <w:jc w:val="center"/>
              <w:rPr>
                <w:rFonts w:ascii="Arial" w:hAnsi="Arial" w:cs="Arial"/>
                <w:sz w:val="16"/>
                <w:szCs w:val="16"/>
              </w:rPr>
            </w:pPr>
          </w:p>
        </w:tc>
        <w:tc>
          <w:tcPr>
            <w:tcW w:w="785" w:type="dxa"/>
          </w:tcPr>
          <w:p w:rsidR="00FA13BA" w:rsidRPr="00C204A1" w:rsidRDefault="00FA13BA" w:rsidP="00F52E31">
            <w:pPr>
              <w:spacing w:before="20" w:after="0" w:line="240" w:lineRule="auto"/>
              <w:ind w:left="1416" w:hanging="1416"/>
              <w:jc w:val="center"/>
              <w:rPr>
                <w:rFonts w:ascii="Arial" w:hAnsi="Arial" w:cs="Arial"/>
                <w:sz w:val="16"/>
                <w:szCs w:val="16"/>
              </w:rPr>
            </w:pPr>
          </w:p>
        </w:tc>
      </w:tr>
      <w:tr w:rsidR="00FA13BA" w:rsidRPr="00C204A1" w:rsidTr="00813ED0">
        <w:tblPrEx>
          <w:shd w:val="clear" w:color="auto" w:fill="auto"/>
        </w:tblPrEx>
        <w:tc>
          <w:tcPr>
            <w:tcW w:w="11181" w:type="dxa"/>
          </w:tcPr>
          <w:p w:rsidR="00FA13BA" w:rsidRDefault="0059269D" w:rsidP="00F52E31">
            <w:pPr>
              <w:spacing w:before="20" w:after="0" w:line="240" w:lineRule="auto"/>
              <w:ind w:left="1416" w:hanging="1416"/>
              <w:rPr>
                <w:rFonts w:ascii="Arial" w:hAnsi="Arial" w:cs="Arial"/>
                <w:sz w:val="16"/>
                <w:szCs w:val="16"/>
              </w:rPr>
            </w:pPr>
            <w:r w:rsidRPr="0059269D">
              <w:rPr>
                <w:rFonts w:ascii="Arial" w:hAnsi="Arial" w:cs="Arial"/>
                <w:sz w:val="16"/>
                <w:szCs w:val="16"/>
              </w:rPr>
              <w:t>Les élèves consolident la lecture de l’heure.</w:t>
            </w:r>
          </w:p>
        </w:tc>
        <w:tc>
          <w:tcPr>
            <w:tcW w:w="687" w:type="dxa"/>
          </w:tcPr>
          <w:p w:rsidR="00FA13BA" w:rsidRPr="00C204A1" w:rsidRDefault="00FA13BA"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FA13BA" w:rsidRPr="00C204A1" w:rsidRDefault="00FA13BA" w:rsidP="00F52E31">
            <w:pPr>
              <w:spacing w:before="20" w:after="0" w:line="240" w:lineRule="auto"/>
              <w:ind w:left="1416" w:hanging="1416"/>
              <w:jc w:val="center"/>
              <w:rPr>
                <w:rFonts w:ascii="Arial" w:hAnsi="Arial" w:cs="Arial"/>
                <w:sz w:val="16"/>
                <w:szCs w:val="16"/>
              </w:rPr>
            </w:pPr>
          </w:p>
        </w:tc>
        <w:tc>
          <w:tcPr>
            <w:tcW w:w="785" w:type="dxa"/>
          </w:tcPr>
          <w:p w:rsidR="00FA13BA" w:rsidRPr="00C204A1" w:rsidRDefault="00FA13BA" w:rsidP="00F52E31">
            <w:pPr>
              <w:spacing w:before="20" w:after="0" w:line="240" w:lineRule="auto"/>
              <w:ind w:left="1416" w:hanging="1416"/>
              <w:jc w:val="center"/>
              <w:rPr>
                <w:rFonts w:ascii="Arial" w:hAnsi="Arial" w:cs="Arial"/>
                <w:sz w:val="16"/>
                <w:szCs w:val="16"/>
              </w:rPr>
            </w:pPr>
          </w:p>
        </w:tc>
      </w:tr>
      <w:tr w:rsidR="00973B97" w:rsidRPr="00C204A1" w:rsidTr="00813ED0">
        <w:tblPrEx>
          <w:shd w:val="clear" w:color="auto" w:fill="auto"/>
        </w:tblPrEx>
        <w:tc>
          <w:tcPr>
            <w:tcW w:w="11181" w:type="dxa"/>
          </w:tcPr>
          <w:p w:rsidR="00973B97" w:rsidRDefault="0059269D" w:rsidP="00F52E31">
            <w:pPr>
              <w:spacing w:before="20" w:after="0" w:line="240" w:lineRule="auto"/>
              <w:ind w:left="1416" w:hanging="1416"/>
              <w:rPr>
                <w:rFonts w:ascii="Arial" w:hAnsi="Arial" w:cs="Arial"/>
                <w:sz w:val="16"/>
                <w:szCs w:val="16"/>
              </w:rPr>
            </w:pPr>
            <w:r w:rsidRPr="0059269D">
              <w:rPr>
                <w:rFonts w:ascii="Arial" w:hAnsi="Arial" w:cs="Arial"/>
                <w:sz w:val="16"/>
                <w:szCs w:val="16"/>
              </w:rPr>
              <w:t>Ils utilisent les unités de mesure des durées et leurs relations</w:t>
            </w:r>
            <w:r w:rsidR="002371C2">
              <w:rPr>
                <w:rFonts w:ascii="Arial" w:hAnsi="Arial" w:cs="Arial"/>
                <w:sz w:val="16"/>
                <w:szCs w:val="16"/>
              </w:rPr>
              <w:t>.</w:t>
            </w:r>
          </w:p>
        </w:tc>
        <w:tc>
          <w:tcPr>
            <w:tcW w:w="687" w:type="dxa"/>
          </w:tcPr>
          <w:p w:rsidR="00973B97" w:rsidRPr="00C204A1" w:rsidRDefault="00973B97"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973B97" w:rsidRPr="00C204A1" w:rsidRDefault="00973B97" w:rsidP="00F52E31">
            <w:pPr>
              <w:spacing w:before="20" w:after="0" w:line="240" w:lineRule="auto"/>
              <w:ind w:left="1416" w:hanging="1416"/>
              <w:jc w:val="center"/>
              <w:rPr>
                <w:rFonts w:ascii="Arial" w:hAnsi="Arial" w:cs="Arial"/>
                <w:sz w:val="16"/>
                <w:szCs w:val="16"/>
              </w:rPr>
            </w:pPr>
          </w:p>
        </w:tc>
        <w:tc>
          <w:tcPr>
            <w:tcW w:w="785" w:type="dxa"/>
          </w:tcPr>
          <w:p w:rsidR="00973B97" w:rsidRPr="00C204A1" w:rsidRDefault="00973B97" w:rsidP="00F52E31">
            <w:pPr>
              <w:spacing w:before="20" w:after="0" w:line="240" w:lineRule="auto"/>
              <w:ind w:left="1416" w:hanging="1416"/>
              <w:jc w:val="center"/>
              <w:rPr>
                <w:rFonts w:ascii="Arial" w:hAnsi="Arial" w:cs="Arial"/>
                <w:sz w:val="16"/>
                <w:szCs w:val="16"/>
              </w:rPr>
            </w:pPr>
          </w:p>
        </w:tc>
      </w:tr>
      <w:tr w:rsidR="00973B97" w:rsidRPr="00C204A1" w:rsidTr="00813ED0">
        <w:tblPrEx>
          <w:shd w:val="clear" w:color="auto" w:fill="auto"/>
        </w:tblPrEx>
        <w:tc>
          <w:tcPr>
            <w:tcW w:w="11181" w:type="dxa"/>
          </w:tcPr>
          <w:p w:rsidR="00973B97" w:rsidRDefault="0059269D" w:rsidP="00F52E31">
            <w:pPr>
              <w:spacing w:before="20" w:after="0" w:line="240" w:lineRule="auto"/>
              <w:rPr>
                <w:rFonts w:ascii="Arial" w:hAnsi="Arial" w:cs="Arial"/>
                <w:sz w:val="16"/>
                <w:szCs w:val="16"/>
              </w:rPr>
            </w:pPr>
            <w:r w:rsidRPr="0059269D">
              <w:rPr>
                <w:rFonts w:ascii="Arial" w:hAnsi="Arial" w:cs="Arial"/>
                <w:sz w:val="16"/>
                <w:szCs w:val="16"/>
              </w:rPr>
              <w:t>Ils les réinvestissent dans la résolution de problèmes de deux types : calcul d’une durée à partir de la donnée de l’instant initial et de l’instant final et détermination d’un instant à partir de la donnée d’un instant et d’une durée</w:t>
            </w:r>
            <w:r w:rsidR="002371C2">
              <w:rPr>
                <w:rFonts w:ascii="Arial" w:hAnsi="Arial" w:cs="Arial"/>
                <w:sz w:val="16"/>
                <w:szCs w:val="16"/>
              </w:rPr>
              <w:t>.</w:t>
            </w:r>
          </w:p>
        </w:tc>
        <w:tc>
          <w:tcPr>
            <w:tcW w:w="687" w:type="dxa"/>
          </w:tcPr>
          <w:p w:rsidR="00973B97" w:rsidRPr="00C204A1" w:rsidRDefault="00973B97"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973B97" w:rsidRPr="00C204A1" w:rsidRDefault="00973B97" w:rsidP="00F52E31">
            <w:pPr>
              <w:spacing w:before="20" w:after="0" w:line="240" w:lineRule="auto"/>
              <w:ind w:left="1416" w:hanging="1416"/>
              <w:jc w:val="center"/>
              <w:rPr>
                <w:rFonts w:ascii="Arial" w:hAnsi="Arial" w:cs="Arial"/>
                <w:sz w:val="16"/>
                <w:szCs w:val="16"/>
              </w:rPr>
            </w:pPr>
          </w:p>
        </w:tc>
        <w:tc>
          <w:tcPr>
            <w:tcW w:w="785" w:type="dxa"/>
          </w:tcPr>
          <w:p w:rsidR="00973B97" w:rsidRPr="00C204A1" w:rsidRDefault="00973B97" w:rsidP="00F52E31">
            <w:pPr>
              <w:spacing w:before="20" w:after="0" w:line="240" w:lineRule="auto"/>
              <w:ind w:left="1416" w:hanging="1416"/>
              <w:jc w:val="center"/>
              <w:rPr>
                <w:rFonts w:ascii="Arial" w:hAnsi="Arial" w:cs="Arial"/>
                <w:sz w:val="16"/>
                <w:szCs w:val="16"/>
              </w:rPr>
            </w:pPr>
          </w:p>
        </w:tc>
      </w:tr>
      <w:tr w:rsidR="00973B97" w:rsidRPr="00C204A1" w:rsidTr="00813ED0">
        <w:tblPrEx>
          <w:shd w:val="clear" w:color="auto" w:fill="auto"/>
        </w:tblPrEx>
        <w:tc>
          <w:tcPr>
            <w:tcW w:w="11181" w:type="dxa"/>
          </w:tcPr>
          <w:p w:rsidR="00973B97" w:rsidRDefault="0059269D" w:rsidP="00F52E31">
            <w:pPr>
              <w:spacing w:before="20" w:after="0" w:line="240" w:lineRule="auto"/>
              <w:ind w:left="1416" w:hanging="1416"/>
              <w:rPr>
                <w:rFonts w:ascii="Arial" w:hAnsi="Arial" w:cs="Arial"/>
                <w:sz w:val="16"/>
                <w:szCs w:val="16"/>
              </w:rPr>
            </w:pPr>
            <w:r w:rsidRPr="0059269D">
              <w:rPr>
                <w:rFonts w:ascii="Arial" w:hAnsi="Arial" w:cs="Arial"/>
                <w:sz w:val="16"/>
                <w:szCs w:val="16"/>
              </w:rPr>
              <w:t>Ils réalisent des conversions: siècle/années ; semaine/jours ; heure/minutes ; minute/secondes</w:t>
            </w:r>
            <w:r w:rsidR="002371C2">
              <w:rPr>
                <w:rFonts w:ascii="Arial" w:hAnsi="Arial" w:cs="Arial"/>
                <w:sz w:val="16"/>
                <w:szCs w:val="16"/>
              </w:rPr>
              <w:t>.</w:t>
            </w:r>
          </w:p>
        </w:tc>
        <w:tc>
          <w:tcPr>
            <w:tcW w:w="687" w:type="dxa"/>
          </w:tcPr>
          <w:p w:rsidR="00973B97" w:rsidRPr="00C204A1" w:rsidRDefault="00973B97"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973B97" w:rsidRPr="00C204A1" w:rsidRDefault="00973B97" w:rsidP="00F52E31">
            <w:pPr>
              <w:spacing w:before="20" w:after="0" w:line="240" w:lineRule="auto"/>
              <w:ind w:left="1416" w:hanging="1416"/>
              <w:jc w:val="center"/>
              <w:rPr>
                <w:rFonts w:ascii="Arial" w:hAnsi="Arial" w:cs="Arial"/>
                <w:sz w:val="16"/>
                <w:szCs w:val="16"/>
              </w:rPr>
            </w:pPr>
          </w:p>
        </w:tc>
        <w:tc>
          <w:tcPr>
            <w:tcW w:w="785" w:type="dxa"/>
          </w:tcPr>
          <w:p w:rsidR="00973B97" w:rsidRPr="00C204A1" w:rsidRDefault="00973B97" w:rsidP="00F52E31">
            <w:pPr>
              <w:spacing w:before="20" w:after="0" w:line="240" w:lineRule="auto"/>
              <w:ind w:left="1416" w:hanging="1416"/>
              <w:jc w:val="center"/>
              <w:rPr>
                <w:rFonts w:ascii="Arial" w:hAnsi="Arial" w:cs="Arial"/>
                <w:sz w:val="16"/>
                <w:szCs w:val="16"/>
              </w:rPr>
            </w:pPr>
          </w:p>
        </w:tc>
      </w:tr>
      <w:tr w:rsidR="0059269D" w:rsidRPr="00C204A1" w:rsidTr="00813ED0">
        <w:tblPrEx>
          <w:shd w:val="clear" w:color="auto" w:fill="auto"/>
        </w:tblPrEx>
        <w:tc>
          <w:tcPr>
            <w:tcW w:w="11181" w:type="dxa"/>
          </w:tcPr>
          <w:p w:rsidR="0059269D" w:rsidRPr="0059269D" w:rsidRDefault="0059269D" w:rsidP="00F52E31">
            <w:pPr>
              <w:spacing w:before="20" w:after="0" w:line="240" w:lineRule="auto"/>
              <w:ind w:left="1416" w:hanging="1416"/>
              <w:rPr>
                <w:rFonts w:ascii="Arial" w:hAnsi="Arial" w:cs="Arial"/>
                <w:sz w:val="16"/>
                <w:szCs w:val="16"/>
                <w:highlight w:val="yellow"/>
              </w:rPr>
            </w:pPr>
            <w:r w:rsidRPr="0059269D">
              <w:rPr>
                <w:rFonts w:ascii="Arial" w:hAnsi="Arial" w:cs="Arial"/>
                <w:sz w:val="16"/>
                <w:szCs w:val="16"/>
                <w:highlight w:val="yellow"/>
              </w:rPr>
              <w:t>Les élèves consolident la lecture de l’heure.</w:t>
            </w:r>
          </w:p>
        </w:tc>
        <w:tc>
          <w:tcPr>
            <w:tcW w:w="687" w:type="dxa"/>
          </w:tcPr>
          <w:p w:rsidR="0059269D" w:rsidRPr="00C204A1" w:rsidRDefault="0059269D"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59269D" w:rsidRPr="00C204A1" w:rsidRDefault="0059269D" w:rsidP="00F52E31">
            <w:pPr>
              <w:spacing w:before="20" w:after="0" w:line="240" w:lineRule="auto"/>
              <w:ind w:left="1416" w:hanging="1416"/>
              <w:jc w:val="center"/>
              <w:rPr>
                <w:rFonts w:ascii="Arial" w:hAnsi="Arial" w:cs="Arial"/>
                <w:sz w:val="16"/>
                <w:szCs w:val="16"/>
              </w:rPr>
            </w:pPr>
          </w:p>
        </w:tc>
        <w:tc>
          <w:tcPr>
            <w:tcW w:w="785" w:type="dxa"/>
          </w:tcPr>
          <w:p w:rsidR="0059269D" w:rsidRPr="00C204A1" w:rsidRDefault="0059269D" w:rsidP="00F52E31">
            <w:pPr>
              <w:spacing w:before="20" w:after="0" w:line="240" w:lineRule="auto"/>
              <w:ind w:left="1416" w:hanging="1416"/>
              <w:jc w:val="center"/>
              <w:rPr>
                <w:rFonts w:ascii="Arial" w:hAnsi="Arial" w:cs="Arial"/>
                <w:sz w:val="16"/>
                <w:szCs w:val="16"/>
              </w:rPr>
            </w:pPr>
          </w:p>
        </w:tc>
      </w:tr>
      <w:tr w:rsidR="0059269D" w:rsidRPr="00C204A1" w:rsidTr="00813ED0">
        <w:tblPrEx>
          <w:shd w:val="clear" w:color="auto" w:fill="auto"/>
        </w:tblPrEx>
        <w:tc>
          <w:tcPr>
            <w:tcW w:w="11181" w:type="dxa"/>
          </w:tcPr>
          <w:p w:rsidR="0059269D" w:rsidRPr="0059269D" w:rsidRDefault="0059269D" w:rsidP="00F52E31">
            <w:pPr>
              <w:spacing w:before="20" w:after="0" w:line="240" w:lineRule="auto"/>
              <w:ind w:left="1416" w:hanging="1416"/>
              <w:rPr>
                <w:rFonts w:ascii="Arial" w:hAnsi="Arial" w:cs="Arial"/>
                <w:sz w:val="16"/>
                <w:szCs w:val="16"/>
                <w:highlight w:val="yellow"/>
              </w:rPr>
            </w:pPr>
            <w:r w:rsidRPr="0059269D">
              <w:rPr>
                <w:rFonts w:ascii="Arial" w:hAnsi="Arial" w:cs="Arial"/>
                <w:sz w:val="16"/>
                <w:szCs w:val="16"/>
                <w:highlight w:val="yellow"/>
              </w:rPr>
              <w:t>Ils utilisent les unités de mesure des durées et leurs relations</w:t>
            </w:r>
            <w:r w:rsidR="002371C2" w:rsidRPr="00B0044F">
              <w:rPr>
                <w:rFonts w:ascii="Arial" w:hAnsi="Arial" w:cs="Arial"/>
                <w:sz w:val="16"/>
                <w:szCs w:val="16"/>
                <w:highlight w:val="yellow"/>
              </w:rPr>
              <w:t>.</w:t>
            </w:r>
          </w:p>
        </w:tc>
        <w:tc>
          <w:tcPr>
            <w:tcW w:w="687" w:type="dxa"/>
          </w:tcPr>
          <w:p w:rsidR="0059269D" w:rsidRPr="00C204A1" w:rsidRDefault="0059269D"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59269D" w:rsidRPr="00C204A1" w:rsidRDefault="0059269D" w:rsidP="00F52E31">
            <w:pPr>
              <w:spacing w:before="20" w:after="0" w:line="240" w:lineRule="auto"/>
              <w:ind w:left="1416" w:hanging="1416"/>
              <w:jc w:val="center"/>
              <w:rPr>
                <w:rFonts w:ascii="Arial" w:hAnsi="Arial" w:cs="Arial"/>
                <w:sz w:val="16"/>
                <w:szCs w:val="16"/>
              </w:rPr>
            </w:pPr>
          </w:p>
        </w:tc>
        <w:tc>
          <w:tcPr>
            <w:tcW w:w="785" w:type="dxa"/>
          </w:tcPr>
          <w:p w:rsidR="0059269D" w:rsidRPr="00C204A1" w:rsidRDefault="0059269D" w:rsidP="00F52E31">
            <w:pPr>
              <w:spacing w:before="20" w:after="0" w:line="240" w:lineRule="auto"/>
              <w:ind w:left="1416" w:hanging="1416"/>
              <w:jc w:val="center"/>
              <w:rPr>
                <w:rFonts w:ascii="Arial" w:hAnsi="Arial" w:cs="Arial"/>
                <w:sz w:val="16"/>
                <w:szCs w:val="16"/>
              </w:rPr>
            </w:pPr>
          </w:p>
        </w:tc>
      </w:tr>
      <w:tr w:rsidR="0059269D" w:rsidRPr="00C204A1" w:rsidTr="00813ED0">
        <w:tblPrEx>
          <w:shd w:val="clear" w:color="auto" w:fill="auto"/>
        </w:tblPrEx>
        <w:tc>
          <w:tcPr>
            <w:tcW w:w="11181" w:type="dxa"/>
          </w:tcPr>
          <w:p w:rsidR="0059269D" w:rsidRPr="0059269D" w:rsidRDefault="0059269D" w:rsidP="00F52E31">
            <w:pPr>
              <w:spacing w:before="20" w:after="0" w:line="240" w:lineRule="auto"/>
              <w:rPr>
                <w:rFonts w:ascii="Arial" w:hAnsi="Arial" w:cs="Arial"/>
                <w:sz w:val="16"/>
                <w:szCs w:val="16"/>
                <w:highlight w:val="yellow"/>
              </w:rPr>
            </w:pPr>
            <w:r w:rsidRPr="0059269D">
              <w:rPr>
                <w:rFonts w:ascii="Arial" w:hAnsi="Arial" w:cs="Arial"/>
                <w:sz w:val="16"/>
                <w:szCs w:val="16"/>
                <w:highlight w:val="yellow"/>
              </w:rPr>
              <w:t>Ils les réinvestissent dans la résolution de problèmes de deux types : calcul d’une durée à partir de la donnée de l’instant initial et de l’instant final et détermination d’un instant à partir de la donnée d’un instant et d’une durée</w:t>
            </w:r>
            <w:r w:rsidR="002371C2" w:rsidRPr="00B0044F">
              <w:rPr>
                <w:rFonts w:ascii="Arial" w:hAnsi="Arial" w:cs="Arial"/>
                <w:sz w:val="16"/>
                <w:szCs w:val="16"/>
                <w:highlight w:val="yellow"/>
              </w:rPr>
              <w:t>.</w:t>
            </w:r>
          </w:p>
        </w:tc>
        <w:tc>
          <w:tcPr>
            <w:tcW w:w="687" w:type="dxa"/>
          </w:tcPr>
          <w:p w:rsidR="0059269D" w:rsidRPr="00C204A1" w:rsidRDefault="0059269D"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59269D" w:rsidRPr="00C204A1" w:rsidRDefault="0059269D" w:rsidP="00F52E31">
            <w:pPr>
              <w:spacing w:before="20" w:after="0" w:line="240" w:lineRule="auto"/>
              <w:ind w:left="1416" w:hanging="1416"/>
              <w:jc w:val="center"/>
              <w:rPr>
                <w:rFonts w:ascii="Arial" w:hAnsi="Arial" w:cs="Arial"/>
                <w:sz w:val="16"/>
                <w:szCs w:val="16"/>
              </w:rPr>
            </w:pPr>
          </w:p>
        </w:tc>
        <w:tc>
          <w:tcPr>
            <w:tcW w:w="785" w:type="dxa"/>
          </w:tcPr>
          <w:p w:rsidR="0059269D" w:rsidRPr="00C204A1" w:rsidRDefault="0059269D" w:rsidP="00F52E31">
            <w:pPr>
              <w:spacing w:before="20" w:after="0" w:line="240" w:lineRule="auto"/>
              <w:ind w:left="1416" w:hanging="1416"/>
              <w:jc w:val="center"/>
              <w:rPr>
                <w:rFonts w:ascii="Arial" w:hAnsi="Arial" w:cs="Arial"/>
                <w:sz w:val="16"/>
                <w:szCs w:val="16"/>
              </w:rPr>
            </w:pPr>
          </w:p>
        </w:tc>
      </w:tr>
      <w:tr w:rsidR="0059269D" w:rsidRPr="00C204A1" w:rsidTr="00813ED0">
        <w:tblPrEx>
          <w:shd w:val="clear" w:color="auto" w:fill="auto"/>
        </w:tblPrEx>
        <w:tc>
          <w:tcPr>
            <w:tcW w:w="11181" w:type="dxa"/>
          </w:tcPr>
          <w:p w:rsidR="0059269D" w:rsidRPr="0059269D" w:rsidRDefault="0059269D" w:rsidP="00F52E31">
            <w:pPr>
              <w:spacing w:before="20" w:after="0" w:line="240" w:lineRule="auto"/>
              <w:ind w:left="1416" w:hanging="1416"/>
              <w:rPr>
                <w:rFonts w:ascii="Arial" w:hAnsi="Arial" w:cs="Arial"/>
                <w:sz w:val="16"/>
                <w:szCs w:val="16"/>
                <w:highlight w:val="yellow"/>
              </w:rPr>
            </w:pPr>
            <w:r w:rsidRPr="0059269D">
              <w:rPr>
                <w:rFonts w:ascii="Arial" w:hAnsi="Arial" w:cs="Arial"/>
                <w:sz w:val="16"/>
                <w:szCs w:val="16"/>
                <w:highlight w:val="yellow"/>
              </w:rPr>
              <w:t>Ils réalisent des conversions: siècle/années ; semaine/jours ; heure/minutes ; minute/secondes</w:t>
            </w:r>
            <w:r w:rsidR="002371C2" w:rsidRPr="00B0044F">
              <w:rPr>
                <w:rFonts w:ascii="Arial" w:hAnsi="Arial" w:cs="Arial"/>
                <w:sz w:val="16"/>
                <w:szCs w:val="16"/>
                <w:highlight w:val="yellow"/>
              </w:rPr>
              <w:t>.</w:t>
            </w:r>
          </w:p>
        </w:tc>
        <w:tc>
          <w:tcPr>
            <w:tcW w:w="687" w:type="dxa"/>
          </w:tcPr>
          <w:p w:rsidR="0059269D" w:rsidRPr="00C204A1" w:rsidRDefault="0059269D"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59269D" w:rsidRPr="00C204A1" w:rsidRDefault="0059269D" w:rsidP="00F52E31">
            <w:pPr>
              <w:spacing w:before="20" w:after="0" w:line="240" w:lineRule="auto"/>
              <w:ind w:left="1416" w:hanging="1416"/>
              <w:jc w:val="center"/>
              <w:rPr>
                <w:rFonts w:ascii="Arial" w:hAnsi="Arial" w:cs="Arial"/>
                <w:sz w:val="16"/>
                <w:szCs w:val="16"/>
              </w:rPr>
            </w:pPr>
          </w:p>
        </w:tc>
        <w:tc>
          <w:tcPr>
            <w:tcW w:w="785" w:type="dxa"/>
          </w:tcPr>
          <w:p w:rsidR="0059269D" w:rsidRPr="00C204A1" w:rsidRDefault="0059269D" w:rsidP="00F52E31">
            <w:pPr>
              <w:spacing w:before="20" w:after="0" w:line="240" w:lineRule="auto"/>
              <w:ind w:left="1416" w:hanging="1416"/>
              <w:jc w:val="center"/>
              <w:rPr>
                <w:rFonts w:ascii="Arial" w:hAnsi="Arial" w:cs="Arial"/>
                <w:sz w:val="16"/>
                <w:szCs w:val="16"/>
              </w:rPr>
            </w:pPr>
          </w:p>
        </w:tc>
      </w:tr>
      <w:tr w:rsidR="0059269D" w:rsidRPr="00C204A1" w:rsidTr="00813ED0">
        <w:tblPrEx>
          <w:shd w:val="clear" w:color="auto" w:fill="auto"/>
        </w:tblPrEx>
        <w:tc>
          <w:tcPr>
            <w:tcW w:w="11181" w:type="dxa"/>
          </w:tcPr>
          <w:p w:rsidR="0059269D" w:rsidRPr="0059269D" w:rsidRDefault="0059269D" w:rsidP="00F52E31">
            <w:pPr>
              <w:spacing w:before="20" w:after="0" w:line="240" w:lineRule="auto"/>
              <w:rPr>
                <w:rFonts w:ascii="Arial" w:hAnsi="Arial" w:cs="Arial"/>
                <w:sz w:val="16"/>
                <w:szCs w:val="16"/>
              </w:rPr>
            </w:pPr>
            <w:r w:rsidRPr="0059269D">
              <w:rPr>
                <w:rFonts w:ascii="Arial" w:hAnsi="Arial" w:cs="Arial"/>
                <w:sz w:val="16"/>
                <w:szCs w:val="16"/>
                <w:highlight w:val="yellow"/>
              </w:rPr>
              <w:t>Ils réalisent des conversions nécessitant l’interprétation d’un reste: transformer des heures en jours, avec un reste en heures ou des secondes en minutes, avec un reste en secondes.</w:t>
            </w:r>
          </w:p>
        </w:tc>
        <w:tc>
          <w:tcPr>
            <w:tcW w:w="687" w:type="dxa"/>
          </w:tcPr>
          <w:p w:rsidR="0059269D" w:rsidRPr="00C204A1" w:rsidRDefault="0059269D"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59269D" w:rsidRPr="00C204A1" w:rsidRDefault="0059269D" w:rsidP="00F52E31">
            <w:pPr>
              <w:spacing w:before="20" w:after="0" w:line="240" w:lineRule="auto"/>
              <w:ind w:left="1416" w:hanging="1416"/>
              <w:jc w:val="center"/>
              <w:rPr>
                <w:rFonts w:ascii="Arial" w:hAnsi="Arial" w:cs="Arial"/>
                <w:sz w:val="16"/>
                <w:szCs w:val="16"/>
              </w:rPr>
            </w:pPr>
          </w:p>
        </w:tc>
        <w:tc>
          <w:tcPr>
            <w:tcW w:w="785" w:type="dxa"/>
          </w:tcPr>
          <w:p w:rsidR="0059269D" w:rsidRPr="00C204A1" w:rsidRDefault="0059269D" w:rsidP="00F52E31">
            <w:pPr>
              <w:spacing w:before="20" w:after="0" w:line="240" w:lineRule="auto"/>
              <w:ind w:left="1416" w:hanging="1416"/>
              <w:jc w:val="center"/>
              <w:rPr>
                <w:rFonts w:ascii="Arial" w:hAnsi="Arial" w:cs="Arial"/>
                <w:sz w:val="16"/>
                <w:szCs w:val="16"/>
              </w:rPr>
            </w:pPr>
          </w:p>
        </w:tc>
      </w:tr>
      <w:tr w:rsidR="0059269D" w:rsidRPr="00C204A1" w:rsidTr="00813ED0">
        <w:tblPrEx>
          <w:shd w:val="clear" w:color="auto" w:fill="auto"/>
        </w:tblPrEx>
        <w:tc>
          <w:tcPr>
            <w:tcW w:w="11181" w:type="dxa"/>
          </w:tcPr>
          <w:p w:rsidR="0059269D" w:rsidRPr="00E553EA" w:rsidRDefault="0059269D" w:rsidP="00F52E31">
            <w:pPr>
              <w:spacing w:before="20" w:after="0" w:line="240" w:lineRule="auto"/>
              <w:ind w:left="1416" w:hanging="1416"/>
              <w:rPr>
                <w:rFonts w:ascii="Arial" w:hAnsi="Arial" w:cs="Arial"/>
                <w:b/>
                <w:i/>
                <w:sz w:val="16"/>
                <w:szCs w:val="16"/>
              </w:rPr>
            </w:pPr>
            <w:r w:rsidRPr="00E553EA">
              <w:rPr>
                <w:rFonts w:ascii="Arial" w:hAnsi="Arial" w:cs="Arial"/>
                <w:b/>
                <w:i/>
                <w:sz w:val="16"/>
                <w:szCs w:val="16"/>
              </w:rPr>
              <w:t>Volumes et contenances :</w:t>
            </w:r>
          </w:p>
        </w:tc>
        <w:tc>
          <w:tcPr>
            <w:tcW w:w="687" w:type="dxa"/>
          </w:tcPr>
          <w:p w:rsidR="0059269D" w:rsidRPr="00C204A1" w:rsidRDefault="0059269D"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59269D" w:rsidRPr="00C204A1" w:rsidRDefault="0059269D" w:rsidP="00F52E31">
            <w:pPr>
              <w:spacing w:before="20" w:after="0" w:line="240" w:lineRule="auto"/>
              <w:ind w:left="1416" w:hanging="1416"/>
              <w:jc w:val="center"/>
              <w:rPr>
                <w:rFonts w:ascii="Arial" w:hAnsi="Arial" w:cs="Arial"/>
                <w:sz w:val="16"/>
                <w:szCs w:val="16"/>
              </w:rPr>
            </w:pPr>
          </w:p>
        </w:tc>
        <w:tc>
          <w:tcPr>
            <w:tcW w:w="785" w:type="dxa"/>
          </w:tcPr>
          <w:p w:rsidR="0059269D" w:rsidRPr="00C204A1" w:rsidRDefault="0059269D" w:rsidP="00F52E31">
            <w:pPr>
              <w:spacing w:before="20" w:after="0" w:line="240" w:lineRule="auto"/>
              <w:ind w:left="1416" w:hanging="1416"/>
              <w:jc w:val="center"/>
              <w:rPr>
                <w:rFonts w:ascii="Arial" w:hAnsi="Arial" w:cs="Arial"/>
                <w:sz w:val="16"/>
                <w:szCs w:val="16"/>
              </w:rPr>
            </w:pPr>
          </w:p>
        </w:tc>
      </w:tr>
      <w:tr w:rsidR="002760F7" w:rsidRPr="00C204A1" w:rsidTr="00813ED0">
        <w:tblPrEx>
          <w:shd w:val="clear" w:color="auto" w:fill="auto"/>
        </w:tblPrEx>
        <w:tc>
          <w:tcPr>
            <w:tcW w:w="11181" w:type="dxa"/>
          </w:tcPr>
          <w:p w:rsidR="002760F7" w:rsidRPr="002760F7" w:rsidRDefault="00E1315B" w:rsidP="00F52E31">
            <w:pPr>
              <w:spacing w:before="20" w:after="0" w:line="240" w:lineRule="auto"/>
              <w:ind w:left="1416" w:hanging="1416"/>
              <w:rPr>
                <w:rFonts w:ascii="Arial" w:hAnsi="Arial" w:cs="Arial"/>
                <w:sz w:val="16"/>
                <w:szCs w:val="16"/>
              </w:rPr>
            </w:pPr>
            <w:r w:rsidRPr="00E1315B">
              <w:rPr>
                <w:rFonts w:ascii="Arial" w:hAnsi="Arial" w:cs="Arial"/>
                <w:sz w:val="16"/>
                <w:szCs w:val="16"/>
              </w:rPr>
              <w:t>Les élèves comparent des contenances sans les</w:t>
            </w:r>
            <w:r>
              <w:rPr>
                <w:rFonts w:ascii="Arial" w:hAnsi="Arial" w:cs="Arial"/>
                <w:sz w:val="16"/>
                <w:szCs w:val="16"/>
              </w:rPr>
              <w:t xml:space="preserve"> mesurer, puis en les mesurant.</w:t>
            </w:r>
          </w:p>
        </w:tc>
        <w:tc>
          <w:tcPr>
            <w:tcW w:w="687" w:type="dxa"/>
          </w:tcPr>
          <w:p w:rsidR="002760F7" w:rsidRPr="00C204A1" w:rsidRDefault="002760F7"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2760F7" w:rsidRPr="00C204A1" w:rsidRDefault="002760F7" w:rsidP="00F52E31">
            <w:pPr>
              <w:spacing w:before="20" w:after="0" w:line="240" w:lineRule="auto"/>
              <w:ind w:left="1416" w:hanging="1416"/>
              <w:jc w:val="center"/>
              <w:rPr>
                <w:rFonts w:ascii="Arial" w:hAnsi="Arial" w:cs="Arial"/>
                <w:sz w:val="16"/>
                <w:szCs w:val="16"/>
              </w:rPr>
            </w:pPr>
          </w:p>
        </w:tc>
        <w:tc>
          <w:tcPr>
            <w:tcW w:w="785" w:type="dxa"/>
          </w:tcPr>
          <w:p w:rsidR="002760F7" w:rsidRPr="00C204A1" w:rsidRDefault="002760F7" w:rsidP="00F52E31">
            <w:pPr>
              <w:spacing w:before="20" w:after="0" w:line="240" w:lineRule="auto"/>
              <w:ind w:left="1416" w:hanging="1416"/>
              <w:jc w:val="center"/>
              <w:rPr>
                <w:rFonts w:ascii="Arial" w:hAnsi="Arial" w:cs="Arial"/>
                <w:sz w:val="16"/>
                <w:szCs w:val="16"/>
              </w:rPr>
            </w:pPr>
          </w:p>
        </w:tc>
      </w:tr>
      <w:tr w:rsidR="002760F7" w:rsidRPr="00C204A1" w:rsidTr="00813ED0">
        <w:tblPrEx>
          <w:shd w:val="clear" w:color="auto" w:fill="auto"/>
        </w:tblPrEx>
        <w:tc>
          <w:tcPr>
            <w:tcW w:w="11181" w:type="dxa"/>
          </w:tcPr>
          <w:p w:rsidR="002760F7" w:rsidRPr="002760F7" w:rsidRDefault="00E1315B" w:rsidP="00F52E31">
            <w:pPr>
              <w:spacing w:before="20" w:after="0" w:line="240" w:lineRule="auto"/>
              <w:ind w:left="1416" w:hanging="1416"/>
              <w:rPr>
                <w:rFonts w:ascii="Arial" w:hAnsi="Arial" w:cs="Arial"/>
                <w:sz w:val="16"/>
                <w:szCs w:val="16"/>
              </w:rPr>
            </w:pPr>
            <w:r w:rsidRPr="00E1315B">
              <w:rPr>
                <w:rFonts w:ascii="Arial" w:hAnsi="Arial" w:cs="Arial"/>
                <w:sz w:val="16"/>
                <w:szCs w:val="16"/>
              </w:rPr>
              <w:t>Ils découvrent qu’un litre est la contenance d’un cube de 10</w:t>
            </w:r>
            <w:r>
              <w:rPr>
                <w:rFonts w:ascii="Arial" w:hAnsi="Arial" w:cs="Arial"/>
                <w:sz w:val="16"/>
                <w:szCs w:val="16"/>
              </w:rPr>
              <w:t xml:space="preserve"> </w:t>
            </w:r>
            <w:r w:rsidRPr="00E1315B">
              <w:rPr>
                <w:rFonts w:ascii="Arial" w:hAnsi="Arial" w:cs="Arial"/>
                <w:sz w:val="16"/>
                <w:szCs w:val="16"/>
              </w:rPr>
              <w:t>cm d’arête. Ils font des analogies avec les autres unités de mesure à l’appui des préfixes</w:t>
            </w:r>
            <w:r w:rsidR="002371C2">
              <w:rPr>
                <w:rFonts w:ascii="Arial" w:hAnsi="Arial" w:cs="Arial"/>
                <w:sz w:val="16"/>
                <w:szCs w:val="16"/>
              </w:rPr>
              <w:t>.</w:t>
            </w:r>
          </w:p>
        </w:tc>
        <w:tc>
          <w:tcPr>
            <w:tcW w:w="687" w:type="dxa"/>
          </w:tcPr>
          <w:p w:rsidR="002760F7" w:rsidRPr="00C204A1" w:rsidRDefault="002760F7"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2760F7" w:rsidRPr="00C204A1" w:rsidRDefault="002760F7" w:rsidP="00F52E31">
            <w:pPr>
              <w:spacing w:before="20" w:after="0" w:line="240" w:lineRule="auto"/>
              <w:ind w:left="1416" w:hanging="1416"/>
              <w:jc w:val="center"/>
              <w:rPr>
                <w:rFonts w:ascii="Arial" w:hAnsi="Arial" w:cs="Arial"/>
                <w:sz w:val="16"/>
                <w:szCs w:val="16"/>
              </w:rPr>
            </w:pPr>
          </w:p>
        </w:tc>
        <w:tc>
          <w:tcPr>
            <w:tcW w:w="785" w:type="dxa"/>
          </w:tcPr>
          <w:p w:rsidR="002760F7" w:rsidRPr="00C204A1" w:rsidRDefault="002760F7" w:rsidP="00F52E31">
            <w:pPr>
              <w:spacing w:before="20" w:after="0" w:line="240" w:lineRule="auto"/>
              <w:ind w:left="1416" w:hanging="1416"/>
              <w:jc w:val="center"/>
              <w:rPr>
                <w:rFonts w:ascii="Arial" w:hAnsi="Arial" w:cs="Arial"/>
                <w:sz w:val="16"/>
                <w:szCs w:val="16"/>
              </w:rPr>
            </w:pPr>
          </w:p>
        </w:tc>
      </w:tr>
      <w:tr w:rsidR="002760F7" w:rsidRPr="00C204A1" w:rsidTr="00813ED0">
        <w:tblPrEx>
          <w:shd w:val="clear" w:color="auto" w:fill="auto"/>
        </w:tblPrEx>
        <w:tc>
          <w:tcPr>
            <w:tcW w:w="11181" w:type="dxa"/>
          </w:tcPr>
          <w:p w:rsidR="002760F7" w:rsidRPr="002760F7" w:rsidRDefault="00E1315B" w:rsidP="00F52E31">
            <w:pPr>
              <w:spacing w:before="20" w:after="0" w:line="240" w:lineRule="auto"/>
              <w:ind w:left="1416" w:hanging="1416"/>
              <w:rPr>
                <w:rFonts w:ascii="Arial" w:hAnsi="Arial" w:cs="Arial"/>
                <w:sz w:val="16"/>
                <w:szCs w:val="16"/>
              </w:rPr>
            </w:pPr>
            <w:r w:rsidRPr="00E1315B">
              <w:rPr>
                <w:rFonts w:ascii="Arial" w:hAnsi="Arial" w:cs="Arial"/>
                <w:sz w:val="16"/>
                <w:szCs w:val="16"/>
              </w:rPr>
              <w:t>Ils relient unités de volume et de contenance</w:t>
            </w:r>
            <w:r w:rsidR="002371C2">
              <w:rPr>
                <w:rFonts w:ascii="Arial" w:hAnsi="Arial" w:cs="Arial"/>
                <w:sz w:val="16"/>
                <w:szCs w:val="16"/>
              </w:rPr>
              <w:t>.</w:t>
            </w:r>
          </w:p>
        </w:tc>
        <w:tc>
          <w:tcPr>
            <w:tcW w:w="687" w:type="dxa"/>
          </w:tcPr>
          <w:p w:rsidR="002760F7" w:rsidRPr="00C204A1" w:rsidRDefault="002760F7"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2760F7" w:rsidRPr="00C204A1" w:rsidRDefault="002760F7" w:rsidP="00F52E31">
            <w:pPr>
              <w:spacing w:before="20" w:after="0" w:line="240" w:lineRule="auto"/>
              <w:ind w:left="1416" w:hanging="1416"/>
              <w:jc w:val="center"/>
              <w:rPr>
                <w:rFonts w:ascii="Arial" w:hAnsi="Arial" w:cs="Arial"/>
                <w:sz w:val="16"/>
                <w:szCs w:val="16"/>
              </w:rPr>
            </w:pPr>
          </w:p>
        </w:tc>
        <w:tc>
          <w:tcPr>
            <w:tcW w:w="785" w:type="dxa"/>
          </w:tcPr>
          <w:p w:rsidR="002760F7" w:rsidRPr="00C204A1" w:rsidRDefault="002760F7" w:rsidP="00F52E31">
            <w:pPr>
              <w:spacing w:before="20" w:after="0" w:line="240" w:lineRule="auto"/>
              <w:ind w:left="1416" w:hanging="1416"/>
              <w:jc w:val="center"/>
              <w:rPr>
                <w:rFonts w:ascii="Arial" w:hAnsi="Arial" w:cs="Arial"/>
                <w:sz w:val="16"/>
                <w:szCs w:val="16"/>
              </w:rPr>
            </w:pPr>
          </w:p>
        </w:tc>
      </w:tr>
      <w:tr w:rsidR="002760F7" w:rsidRPr="00C204A1" w:rsidTr="00813ED0">
        <w:tblPrEx>
          <w:shd w:val="clear" w:color="auto" w:fill="auto"/>
        </w:tblPrEx>
        <w:tc>
          <w:tcPr>
            <w:tcW w:w="11181" w:type="dxa"/>
          </w:tcPr>
          <w:p w:rsidR="002760F7" w:rsidRPr="002760F7" w:rsidRDefault="00E1315B" w:rsidP="00F52E31">
            <w:pPr>
              <w:spacing w:before="20" w:after="0" w:line="240" w:lineRule="auto"/>
              <w:rPr>
                <w:rFonts w:ascii="Arial" w:hAnsi="Arial" w:cs="Arial"/>
                <w:sz w:val="16"/>
                <w:szCs w:val="16"/>
              </w:rPr>
            </w:pPr>
            <w:r w:rsidRPr="00E1315B">
              <w:rPr>
                <w:rFonts w:ascii="Arial" w:hAnsi="Arial" w:cs="Arial"/>
                <w:sz w:val="16"/>
                <w:szCs w:val="16"/>
              </w:rPr>
              <w:t>Ils estiment la mesure d’un volume ou d’une contenance par différentes procédures (transvasements, appréciation de l’ordre de grandeur) et l’expriment dans une unité adaptée (multiples et</w:t>
            </w:r>
            <w:r>
              <w:rPr>
                <w:rFonts w:ascii="Arial" w:hAnsi="Arial" w:cs="Arial"/>
                <w:sz w:val="16"/>
                <w:szCs w:val="16"/>
              </w:rPr>
              <w:t xml:space="preserve"> </w:t>
            </w:r>
            <w:r w:rsidRPr="00E1315B">
              <w:rPr>
                <w:rFonts w:ascii="Arial" w:hAnsi="Arial" w:cs="Arial"/>
                <w:sz w:val="16"/>
                <w:szCs w:val="16"/>
              </w:rPr>
              <w:t>sous-multiples du litre pour la contenance, cm</w:t>
            </w:r>
            <w:r w:rsidRPr="00E1315B">
              <w:rPr>
                <w:rFonts w:ascii="Arial" w:hAnsi="Arial" w:cs="Arial"/>
                <w:sz w:val="16"/>
                <w:szCs w:val="16"/>
                <w:vertAlign w:val="superscript"/>
              </w:rPr>
              <w:t>3</w:t>
            </w:r>
            <w:r w:rsidRPr="00E1315B">
              <w:rPr>
                <w:rFonts w:ascii="Arial" w:hAnsi="Arial" w:cs="Arial"/>
                <w:sz w:val="16"/>
                <w:szCs w:val="16"/>
              </w:rPr>
              <w:t>, dm</w:t>
            </w:r>
            <w:r w:rsidRPr="00E1315B">
              <w:rPr>
                <w:rFonts w:ascii="Arial" w:hAnsi="Arial" w:cs="Arial"/>
                <w:sz w:val="16"/>
                <w:szCs w:val="16"/>
                <w:vertAlign w:val="superscript"/>
              </w:rPr>
              <w:t>3</w:t>
            </w:r>
            <w:r w:rsidRPr="00E1315B">
              <w:rPr>
                <w:rFonts w:ascii="Arial" w:hAnsi="Arial" w:cs="Arial"/>
                <w:sz w:val="16"/>
                <w:szCs w:val="16"/>
              </w:rPr>
              <w:t>, m</w:t>
            </w:r>
            <w:r w:rsidRPr="00E1315B">
              <w:rPr>
                <w:rFonts w:ascii="Arial" w:hAnsi="Arial" w:cs="Arial"/>
                <w:sz w:val="16"/>
                <w:szCs w:val="16"/>
                <w:vertAlign w:val="superscript"/>
              </w:rPr>
              <w:t>3</w:t>
            </w:r>
            <w:r w:rsidRPr="00E1315B">
              <w:rPr>
                <w:rFonts w:ascii="Arial" w:hAnsi="Arial" w:cs="Arial"/>
                <w:sz w:val="16"/>
                <w:szCs w:val="16"/>
              </w:rPr>
              <w:t>pour le volume)</w:t>
            </w:r>
            <w:r w:rsidR="002371C2">
              <w:rPr>
                <w:rFonts w:ascii="Arial" w:hAnsi="Arial" w:cs="Arial"/>
                <w:sz w:val="16"/>
                <w:szCs w:val="16"/>
              </w:rPr>
              <w:t>.</w:t>
            </w:r>
          </w:p>
        </w:tc>
        <w:tc>
          <w:tcPr>
            <w:tcW w:w="687" w:type="dxa"/>
          </w:tcPr>
          <w:p w:rsidR="002760F7" w:rsidRPr="00C204A1" w:rsidRDefault="002760F7"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2760F7" w:rsidRPr="00C204A1" w:rsidRDefault="002760F7" w:rsidP="00F52E31">
            <w:pPr>
              <w:spacing w:before="20" w:after="0" w:line="240" w:lineRule="auto"/>
              <w:ind w:left="1416" w:hanging="1416"/>
              <w:jc w:val="center"/>
              <w:rPr>
                <w:rFonts w:ascii="Arial" w:hAnsi="Arial" w:cs="Arial"/>
                <w:sz w:val="16"/>
                <w:szCs w:val="16"/>
              </w:rPr>
            </w:pPr>
          </w:p>
        </w:tc>
        <w:tc>
          <w:tcPr>
            <w:tcW w:w="785" w:type="dxa"/>
          </w:tcPr>
          <w:p w:rsidR="002760F7" w:rsidRPr="00C204A1" w:rsidRDefault="002760F7" w:rsidP="00F52E31">
            <w:pPr>
              <w:spacing w:before="20" w:after="0" w:line="240" w:lineRule="auto"/>
              <w:ind w:left="1416" w:hanging="1416"/>
              <w:jc w:val="center"/>
              <w:rPr>
                <w:rFonts w:ascii="Arial" w:hAnsi="Arial" w:cs="Arial"/>
                <w:sz w:val="16"/>
                <w:szCs w:val="16"/>
              </w:rPr>
            </w:pPr>
          </w:p>
        </w:tc>
      </w:tr>
      <w:tr w:rsidR="00E1315B" w:rsidRPr="00C204A1" w:rsidTr="00813ED0">
        <w:tblPrEx>
          <w:shd w:val="clear" w:color="auto" w:fill="auto"/>
        </w:tblPrEx>
        <w:tc>
          <w:tcPr>
            <w:tcW w:w="11181" w:type="dxa"/>
          </w:tcPr>
          <w:p w:rsidR="00E1315B" w:rsidRPr="00E1315B" w:rsidRDefault="00E1315B" w:rsidP="00F52E31">
            <w:pPr>
              <w:spacing w:before="20" w:after="0" w:line="240" w:lineRule="auto"/>
              <w:ind w:left="1416" w:hanging="1416"/>
              <w:rPr>
                <w:rFonts w:ascii="Arial" w:hAnsi="Arial" w:cs="Arial"/>
                <w:sz w:val="16"/>
                <w:szCs w:val="16"/>
                <w:highlight w:val="yellow"/>
              </w:rPr>
            </w:pPr>
            <w:r w:rsidRPr="00E1315B">
              <w:rPr>
                <w:rFonts w:ascii="Arial" w:hAnsi="Arial" w:cs="Arial"/>
                <w:sz w:val="16"/>
                <w:szCs w:val="16"/>
                <w:highlight w:val="yellow"/>
              </w:rPr>
              <w:t>Les élèves comparent des contenances sans les mesurer, puis en les mesurant.</w:t>
            </w:r>
          </w:p>
        </w:tc>
        <w:tc>
          <w:tcPr>
            <w:tcW w:w="687" w:type="dxa"/>
          </w:tcPr>
          <w:p w:rsidR="00E1315B" w:rsidRPr="00C204A1" w:rsidRDefault="00E1315B"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E1315B" w:rsidRPr="00C204A1" w:rsidRDefault="00E1315B" w:rsidP="00F52E31">
            <w:pPr>
              <w:spacing w:before="20" w:after="0" w:line="240" w:lineRule="auto"/>
              <w:ind w:left="1416" w:hanging="1416"/>
              <w:jc w:val="center"/>
              <w:rPr>
                <w:rFonts w:ascii="Arial" w:hAnsi="Arial" w:cs="Arial"/>
                <w:sz w:val="16"/>
                <w:szCs w:val="16"/>
              </w:rPr>
            </w:pPr>
          </w:p>
        </w:tc>
        <w:tc>
          <w:tcPr>
            <w:tcW w:w="785" w:type="dxa"/>
          </w:tcPr>
          <w:p w:rsidR="00E1315B" w:rsidRPr="00C204A1" w:rsidRDefault="00E1315B" w:rsidP="00F52E31">
            <w:pPr>
              <w:spacing w:before="20" w:after="0" w:line="240" w:lineRule="auto"/>
              <w:ind w:left="1416" w:hanging="1416"/>
              <w:jc w:val="center"/>
              <w:rPr>
                <w:rFonts w:ascii="Arial" w:hAnsi="Arial" w:cs="Arial"/>
                <w:sz w:val="16"/>
                <w:szCs w:val="16"/>
              </w:rPr>
            </w:pPr>
          </w:p>
        </w:tc>
      </w:tr>
      <w:tr w:rsidR="00E1315B" w:rsidRPr="00C204A1" w:rsidTr="00813ED0">
        <w:tblPrEx>
          <w:shd w:val="clear" w:color="auto" w:fill="auto"/>
        </w:tblPrEx>
        <w:tc>
          <w:tcPr>
            <w:tcW w:w="11181" w:type="dxa"/>
          </w:tcPr>
          <w:p w:rsidR="00E1315B" w:rsidRPr="00E1315B" w:rsidRDefault="00E1315B" w:rsidP="00F52E31">
            <w:pPr>
              <w:spacing w:before="20" w:after="0" w:line="240" w:lineRule="auto"/>
              <w:ind w:left="1416" w:hanging="1416"/>
              <w:rPr>
                <w:rFonts w:ascii="Arial" w:hAnsi="Arial" w:cs="Arial"/>
                <w:sz w:val="16"/>
                <w:szCs w:val="16"/>
                <w:highlight w:val="yellow"/>
              </w:rPr>
            </w:pPr>
            <w:r w:rsidRPr="00E1315B">
              <w:rPr>
                <w:rFonts w:ascii="Arial" w:hAnsi="Arial" w:cs="Arial"/>
                <w:sz w:val="16"/>
                <w:szCs w:val="16"/>
                <w:highlight w:val="yellow"/>
              </w:rPr>
              <w:t>Ils découvrent qu’un litre est la contenance d’un cube de 10 cm d’arête. Ils font des analogies avec les autres unités de mesure à l’appui des préfixes</w:t>
            </w:r>
            <w:r w:rsidR="002371C2" w:rsidRPr="00B0044F">
              <w:rPr>
                <w:rFonts w:ascii="Arial" w:hAnsi="Arial" w:cs="Arial"/>
                <w:sz w:val="16"/>
                <w:szCs w:val="16"/>
                <w:highlight w:val="yellow"/>
              </w:rPr>
              <w:t>.</w:t>
            </w:r>
          </w:p>
        </w:tc>
        <w:tc>
          <w:tcPr>
            <w:tcW w:w="687" w:type="dxa"/>
          </w:tcPr>
          <w:p w:rsidR="00E1315B" w:rsidRPr="00C204A1" w:rsidRDefault="00E1315B"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E1315B" w:rsidRPr="00C204A1" w:rsidRDefault="00E1315B" w:rsidP="00F52E31">
            <w:pPr>
              <w:spacing w:before="20" w:after="0" w:line="240" w:lineRule="auto"/>
              <w:ind w:left="1416" w:hanging="1416"/>
              <w:jc w:val="center"/>
              <w:rPr>
                <w:rFonts w:ascii="Arial" w:hAnsi="Arial" w:cs="Arial"/>
                <w:sz w:val="16"/>
                <w:szCs w:val="16"/>
              </w:rPr>
            </w:pPr>
          </w:p>
        </w:tc>
        <w:tc>
          <w:tcPr>
            <w:tcW w:w="785" w:type="dxa"/>
          </w:tcPr>
          <w:p w:rsidR="00E1315B" w:rsidRPr="00C204A1" w:rsidRDefault="00E1315B" w:rsidP="00F52E31">
            <w:pPr>
              <w:spacing w:before="20" w:after="0" w:line="240" w:lineRule="auto"/>
              <w:ind w:left="1416" w:hanging="1416"/>
              <w:jc w:val="center"/>
              <w:rPr>
                <w:rFonts w:ascii="Arial" w:hAnsi="Arial" w:cs="Arial"/>
                <w:sz w:val="16"/>
                <w:szCs w:val="16"/>
              </w:rPr>
            </w:pPr>
          </w:p>
        </w:tc>
      </w:tr>
      <w:tr w:rsidR="00E1315B" w:rsidRPr="00C204A1" w:rsidTr="00813ED0">
        <w:tblPrEx>
          <w:shd w:val="clear" w:color="auto" w:fill="auto"/>
        </w:tblPrEx>
        <w:tc>
          <w:tcPr>
            <w:tcW w:w="11181" w:type="dxa"/>
          </w:tcPr>
          <w:p w:rsidR="00E1315B" w:rsidRPr="00E1315B" w:rsidRDefault="00E1315B" w:rsidP="00F52E31">
            <w:pPr>
              <w:spacing w:before="20" w:after="0" w:line="240" w:lineRule="auto"/>
              <w:ind w:left="1416" w:hanging="1416"/>
              <w:rPr>
                <w:rFonts w:ascii="Arial" w:hAnsi="Arial" w:cs="Arial"/>
                <w:sz w:val="16"/>
                <w:szCs w:val="16"/>
                <w:highlight w:val="yellow"/>
              </w:rPr>
            </w:pPr>
            <w:r w:rsidRPr="00E1315B">
              <w:rPr>
                <w:rFonts w:ascii="Arial" w:hAnsi="Arial" w:cs="Arial"/>
                <w:sz w:val="16"/>
                <w:szCs w:val="16"/>
                <w:highlight w:val="yellow"/>
              </w:rPr>
              <w:t>Ils relient unités de volume et de contenance</w:t>
            </w:r>
            <w:r w:rsidR="002371C2" w:rsidRPr="00B0044F">
              <w:rPr>
                <w:rFonts w:ascii="Arial" w:hAnsi="Arial" w:cs="Arial"/>
                <w:sz w:val="16"/>
                <w:szCs w:val="16"/>
                <w:highlight w:val="yellow"/>
              </w:rPr>
              <w:t>.</w:t>
            </w:r>
          </w:p>
        </w:tc>
        <w:tc>
          <w:tcPr>
            <w:tcW w:w="687" w:type="dxa"/>
          </w:tcPr>
          <w:p w:rsidR="00E1315B" w:rsidRPr="00C204A1" w:rsidRDefault="00E1315B"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E1315B" w:rsidRPr="00C204A1" w:rsidRDefault="00E1315B" w:rsidP="00F52E31">
            <w:pPr>
              <w:spacing w:before="20" w:after="0" w:line="240" w:lineRule="auto"/>
              <w:ind w:left="1416" w:hanging="1416"/>
              <w:jc w:val="center"/>
              <w:rPr>
                <w:rFonts w:ascii="Arial" w:hAnsi="Arial" w:cs="Arial"/>
                <w:sz w:val="16"/>
                <w:szCs w:val="16"/>
              </w:rPr>
            </w:pPr>
          </w:p>
        </w:tc>
        <w:tc>
          <w:tcPr>
            <w:tcW w:w="785" w:type="dxa"/>
          </w:tcPr>
          <w:p w:rsidR="00E1315B" w:rsidRPr="00C204A1" w:rsidRDefault="00E1315B" w:rsidP="00F52E31">
            <w:pPr>
              <w:spacing w:before="20" w:after="0" w:line="240" w:lineRule="auto"/>
              <w:ind w:left="1416" w:hanging="1416"/>
              <w:jc w:val="center"/>
              <w:rPr>
                <w:rFonts w:ascii="Arial" w:hAnsi="Arial" w:cs="Arial"/>
                <w:sz w:val="16"/>
                <w:szCs w:val="16"/>
              </w:rPr>
            </w:pPr>
          </w:p>
        </w:tc>
      </w:tr>
      <w:tr w:rsidR="00E1315B" w:rsidRPr="00C204A1" w:rsidTr="00813ED0">
        <w:tblPrEx>
          <w:shd w:val="clear" w:color="auto" w:fill="auto"/>
        </w:tblPrEx>
        <w:tc>
          <w:tcPr>
            <w:tcW w:w="11181" w:type="dxa"/>
          </w:tcPr>
          <w:p w:rsidR="00E1315B" w:rsidRPr="00E1315B" w:rsidRDefault="00E1315B" w:rsidP="00F52E31">
            <w:pPr>
              <w:spacing w:before="20" w:after="0" w:line="240" w:lineRule="auto"/>
              <w:rPr>
                <w:rFonts w:ascii="Arial" w:hAnsi="Arial" w:cs="Arial"/>
                <w:sz w:val="16"/>
                <w:szCs w:val="16"/>
                <w:highlight w:val="yellow"/>
              </w:rPr>
            </w:pPr>
            <w:r w:rsidRPr="00E1315B">
              <w:rPr>
                <w:rFonts w:ascii="Arial" w:hAnsi="Arial" w:cs="Arial"/>
                <w:sz w:val="16"/>
                <w:szCs w:val="16"/>
                <w:highlight w:val="yellow"/>
              </w:rPr>
              <w:t>Ils estiment la mesure d’un volume ou d’une contenance par différentes procédures (transvasements, appréciation de l’ordre de grandeur) et l’expriment dans une unité adaptée (multiples et sous-multiples du litre pour la contenance, cm</w:t>
            </w:r>
            <w:r w:rsidRPr="00E1315B">
              <w:rPr>
                <w:rFonts w:ascii="Arial" w:hAnsi="Arial" w:cs="Arial"/>
                <w:sz w:val="16"/>
                <w:szCs w:val="16"/>
                <w:highlight w:val="yellow"/>
                <w:vertAlign w:val="superscript"/>
              </w:rPr>
              <w:t>3</w:t>
            </w:r>
            <w:r w:rsidRPr="00E1315B">
              <w:rPr>
                <w:rFonts w:ascii="Arial" w:hAnsi="Arial" w:cs="Arial"/>
                <w:sz w:val="16"/>
                <w:szCs w:val="16"/>
                <w:highlight w:val="yellow"/>
              </w:rPr>
              <w:t>, dm</w:t>
            </w:r>
            <w:r w:rsidRPr="00E1315B">
              <w:rPr>
                <w:rFonts w:ascii="Arial" w:hAnsi="Arial" w:cs="Arial"/>
                <w:sz w:val="16"/>
                <w:szCs w:val="16"/>
                <w:highlight w:val="yellow"/>
                <w:vertAlign w:val="superscript"/>
              </w:rPr>
              <w:t>3</w:t>
            </w:r>
            <w:r w:rsidRPr="00E1315B">
              <w:rPr>
                <w:rFonts w:ascii="Arial" w:hAnsi="Arial" w:cs="Arial"/>
                <w:sz w:val="16"/>
                <w:szCs w:val="16"/>
                <w:highlight w:val="yellow"/>
              </w:rPr>
              <w:t>, m</w:t>
            </w:r>
            <w:r w:rsidRPr="00E1315B">
              <w:rPr>
                <w:rFonts w:ascii="Arial" w:hAnsi="Arial" w:cs="Arial"/>
                <w:sz w:val="16"/>
                <w:szCs w:val="16"/>
                <w:highlight w:val="yellow"/>
                <w:vertAlign w:val="superscript"/>
              </w:rPr>
              <w:t>3</w:t>
            </w:r>
            <w:r w:rsidRPr="00E1315B">
              <w:rPr>
                <w:rFonts w:ascii="Arial" w:hAnsi="Arial" w:cs="Arial"/>
                <w:sz w:val="16"/>
                <w:szCs w:val="16"/>
                <w:highlight w:val="yellow"/>
              </w:rPr>
              <w:t>pour le volume)</w:t>
            </w:r>
            <w:r w:rsidR="002371C2" w:rsidRPr="00B0044F">
              <w:rPr>
                <w:rFonts w:ascii="Arial" w:hAnsi="Arial" w:cs="Arial"/>
                <w:sz w:val="16"/>
                <w:szCs w:val="16"/>
                <w:highlight w:val="yellow"/>
              </w:rPr>
              <w:t>.</w:t>
            </w:r>
          </w:p>
        </w:tc>
        <w:tc>
          <w:tcPr>
            <w:tcW w:w="687" w:type="dxa"/>
          </w:tcPr>
          <w:p w:rsidR="00E1315B" w:rsidRPr="00C204A1" w:rsidRDefault="00E1315B"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E1315B" w:rsidRPr="00C204A1" w:rsidRDefault="00E1315B" w:rsidP="00F52E31">
            <w:pPr>
              <w:spacing w:before="20" w:after="0" w:line="240" w:lineRule="auto"/>
              <w:ind w:left="1416" w:hanging="1416"/>
              <w:jc w:val="center"/>
              <w:rPr>
                <w:rFonts w:ascii="Arial" w:hAnsi="Arial" w:cs="Arial"/>
                <w:sz w:val="16"/>
                <w:szCs w:val="16"/>
              </w:rPr>
            </w:pPr>
          </w:p>
        </w:tc>
        <w:tc>
          <w:tcPr>
            <w:tcW w:w="785" w:type="dxa"/>
          </w:tcPr>
          <w:p w:rsidR="00E1315B" w:rsidRPr="00C204A1" w:rsidRDefault="00E1315B" w:rsidP="00F52E31">
            <w:pPr>
              <w:spacing w:before="20" w:after="0" w:line="240" w:lineRule="auto"/>
              <w:ind w:left="1416" w:hanging="1416"/>
              <w:jc w:val="center"/>
              <w:rPr>
                <w:rFonts w:ascii="Arial" w:hAnsi="Arial" w:cs="Arial"/>
                <w:sz w:val="16"/>
                <w:szCs w:val="16"/>
              </w:rPr>
            </w:pPr>
          </w:p>
        </w:tc>
      </w:tr>
      <w:tr w:rsidR="00E1315B" w:rsidRPr="00C204A1" w:rsidTr="00813ED0">
        <w:tblPrEx>
          <w:shd w:val="clear" w:color="auto" w:fill="auto"/>
        </w:tblPrEx>
        <w:tc>
          <w:tcPr>
            <w:tcW w:w="11181" w:type="dxa"/>
          </w:tcPr>
          <w:p w:rsidR="00E1315B" w:rsidRPr="00DF32C4" w:rsidRDefault="00DF32C4" w:rsidP="00F52E31">
            <w:pPr>
              <w:spacing w:before="20" w:after="0" w:line="240" w:lineRule="auto"/>
              <w:ind w:left="1416" w:hanging="1416"/>
              <w:rPr>
                <w:rFonts w:ascii="Arial" w:hAnsi="Arial" w:cs="Arial"/>
                <w:sz w:val="16"/>
                <w:szCs w:val="16"/>
                <w:highlight w:val="yellow"/>
              </w:rPr>
            </w:pPr>
            <w:r w:rsidRPr="00DF32C4">
              <w:rPr>
                <w:rFonts w:ascii="Arial" w:hAnsi="Arial" w:cs="Arial"/>
                <w:sz w:val="16"/>
                <w:szCs w:val="16"/>
                <w:highlight w:val="yellow"/>
              </w:rPr>
              <w:t>Il utilise</w:t>
            </w:r>
            <w:r>
              <w:rPr>
                <w:rFonts w:ascii="Arial" w:hAnsi="Arial" w:cs="Arial"/>
                <w:sz w:val="16"/>
                <w:szCs w:val="16"/>
                <w:highlight w:val="yellow"/>
              </w:rPr>
              <w:t xml:space="preserve"> </w:t>
            </w:r>
            <w:r w:rsidRPr="00DF32C4">
              <w:rPr>
                <w:rFonts w:ascii="Arial" w:hAnsi="Arial" w:cs="Arial"/>
                <w:sz w:val="16"/>
                <w:szCs w:val="16"/>
                <w:highlight w:val="yellow"/>
              </w:rPr>
              <w:t>de nouvelles unités de contenance : dL, cL et mL</w:t>
            </w:r>
            <w:r w:rsidR="002371C2" w:rsidRPr="00B0044F">
              <w:rPr>
                <w:rFonts w:ascii="Arial" w:hAnsi="Arial" w:cs="Arial"/>
                <w:sz w:val="16"/>
                <w:szCs w:val="16"/>
                <w:highlight w:val="yellow"/>
              </w:rPr>
              <w:t>.</w:t>
            </w:r>
          </w:p>
        </w:tc>
        <w:tc>
          <w:tcPr>
            <w:tcW w:w="687" w:type="dxa"/>
          </w:tcPr>
          <w:p w:rsidR="00E1315B" w:rsidRPr="00C204A1" w:rsidRDefault="00E1315B"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E1315B" w:rsidRPr="00C204A1" w:rsidRDefault="00E1315B" w:rsidP="00F52E31">
            <w:pPr>
              <w:spacing w:before="20" w:after="0" w:line="240" w:lineRule="auto"/>
              <w:ind w:left="1416" w:hanging="1416"/>
              <w:jc w:val="center"/>
              <w:rPr>
                <w:rFonts w:ascii="Arial" w:hAnsi="Arial" w:cs="Arial"/>
                <w:sz w:val="16"/>
                <w:szCs w:val="16"/>
              </w:rPr>
            </w:pPr>
          </w:p>
        </w:tc>
        <w:tc>
          <w:tcPr>
            <w:tcW w:w="785" w:type="dxa"/>
          </w:tcPr>
          <w:p w:rsidR="00E1315B" w:rsidRPr="00C204A1" w:rsidRDefault="00E1315B" w:rsidP="00F52E31">
            <w:pPr>
              <w:spacing w:before="20" w:after="0" w:line="240" w:lineRule="auto"/>
              <w:ind w:left="1416" w:hanging="1416"/>
              <w:jc w:val="center"/>
              <w:rPr>
                <w:rFonts w:ascii="Arial" w:hAnsi="Arial" w:cs="Arial"/>
                <w:sz w:val="16"/>
                <w:szCs w:val="16"/>
              </w:rPr>
            </w:pPr>
          </w:p>
        </w:tc>
      </w:tr>
      <w:tr w:rsidR="00E1315B" w:rsidRPr="00C204A1" w:rsidTr="00813ED0">
        <w:tblPrEx>
          <w:shd w:val="clear" w:color="auto" w:fill="auto"/>
        </w:tblPrEx>
        <w:tc>
          <w:tcPr>
            <w:tcW w:w="11181" w:type="dxa"/>
          </w:tcPr>
          <w:p w:rsidR="00E1315B" w:rsidRPr="00E553EA" w:rsidRDefault="00E1315B" w:rsidP="00F52E31">
            <w:pPr>
              <w:spacing w:before="20" w:after="0" w:line="240" w:lineRule="auto"/>
              <w:ind w:left="1416" w:hanging="1416"/>
              <w:rPr>
                <w:rFonts w:ascii="Arial" w:hAnsi="Arial" w:cs="Arial"/>
                <w:b/>
                <w:i/>
                <w:sz w:val="16"/>
                <w:szCs w:val="16"/>
              </w:rPr>
            </w:pPr>
            <w:r w:rsidRPr="00E553EA">
              <w:rPr>
                <w:rFonts w:ascii="Arial" w:hAnsi="Arial" w:cs="Arial"/>
                <w:b/>
                <w:i/>
                <w:sz w:val="16"/>
                <w:szCs w:val="16"/>
              </w:rPr>
              <w:t>Angles :</w:t>
            </w:r>
          </w:p>
        </w:tc>
        <w:tc>
          <w:tcPr>
            <w:tcW w:w="687" w:type="dxa"/>
          </w:tcPr>
          <w:p w:rsidR="00E1315B" w:rsidRPr="00C204A1" w:rsidRDefault="00E1315B"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E1315B" w:rsidRPr="00C204A1" w:rsidRDefault="00E1315B" w:rsidP="00F52E31">
            <w:pPr>
              <w:spacing w:before="20" w:after="0" w:line="240" w:lineRule="auto"/>
              <w:ind w:left="1416" w:hanging="1416"/>
              <w:jc w:val="center"/>
              <w:rPr>
                <w:rFonts w:ascii="Arial" w:hAnsi="Arial" w:cs="Arial"/>
                <w:sz w:val="16"/>
                <w:szCs w:val="16"/>
              </w:rPr>
            </w:pPr>
          </w:p>
        </w:tc>
        <w:tc>
          <w:tcPr>
            <w:tcW w:w="785" w:type="dxa"/>
          </w:tcPr>
          <w:p w:rsidR="00E1315B" w:rsidRPr="00C204A1" w:rsidRDefault="00E1315B" w:rsidP="00F52E31">
            <w:pPr>
              <w:spacing w:before="20" w:after="0" w:line="240" w:lineRule="auto"/>
              <w:ind w:left="1416" w:hanging="1416"/>
              <w:jc w:val="center"/>
              <w:rPr>
                <w:rFonts w:ascii="Arial" w:hAnsi="Arial" w:cs="Arial"/>
                <w:sz w:val="16"/>
                <w:szCs w:val="16"/>
              </w:rPr>
            </w:pPr>
          </w:p>
        </w:tc>
      </w:tr>
      <w:tr w:rsidR="00E1315B" w:rsidRPr="00C204A1" w:rsidTr="00813ED0">
        <w:tblPrEx>
          <w:shd w:val="clear" w:color="auto" w:fill="auto"/>
        </w:tblPrEx>
        <w:tc>
          <w:tcPr>
            <w:tcW w:w="11181" w:type="dxa"/>
          </w:tcPr>
          <w:p w:rsidR="00E1315B" w:rsidRDefault="00F95E54" w:rsidP="00F52E31">
            <w:pPr>
              <w:spacing w:before="20" w:after="0" w:line="240" w:lineRule="auto"/>
              <w:rPr>
                <w:rFonts w:ascii="Arial" w:hAnsi="Arial" w:cs="Arial"/>
                <w:sz w:val="16"/>
                <w:szCs w:val="16"/>
              </w:rPr>
            </w:pPr>
            <w:r w:rsidRPr="00F95E54">
              <w:rPr>
                <w:rFonts w:ascii="Arial" w:hAnsi="Arial" w:cs="Arial"/>
                <w:sz w:val="16"/>
                <w:szCs w:val="16"/>
              </w:rPr>
              <w:t>Les élèves identifient les angles d’une figure plane, puis comparent ces angles par superposition, avec</w:t>
            </w:r>
            <w:r>
              <w:rPr>
                <w:rFonts w:ascii="Arial" w:hAnsi="Arial" w:cs="Arial"/>
                <w:sz w:val="16"/>
                <w:szCs w:val="16"/>
              </w:rPr>
              <w:t xml:space="preserve"> </w:t>
            </w:r>
            <w:r w:rsidRPr="00F95E54">
              <w:rPr>
                <w:rFonts w:ascii="Arial" w:hAnsi="Arial" w:cs="Arial"/>
                <w:sz w:val="16"/>
                <w:szCs w:val="16"/>
              </w:rPr>
              <w:t>du papier cal</w:t>
            </w:r>
            <w:r>
              <w:rPr>
                <w:rFonts w:ascii="Arial" w:hAnsi="Arial" w:cs="Arial"/>
                <w:sz w:val="16"/>
                <w:szCs w:val="16"/>
              </w:rPr>
              <w:t>que ou en utilisant un gabarit.</w:t>
            </w:r>
          </w:p>
        </w:tc>
        <w:tc>
          <w:tcPr>
            <w:tcW w:w="687" w:type="dxa"/>
          </w:tcPr>
          <w:p w:rsidR="00E1315B" w:rsidRPr="00C204A1" w:rsidRDefault="00E1315B"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E1315B" w:rsidRPr="00C204A1" w:rsidRDefault="00E1315B" w:rsidP="00F52E31">
            <w:pPr>
              <w:spacing w:before="20" w:after="0" w:line="240" w:lineRule="auto"/>
              <w:ind w:left="1416" w:hanging="1416"/>
              <w:jc w:val="center"/>
              <w:rPr>
                <w:rFonts w:ascii="Arial" w:hAnsi="Arial" w:cs="Arial"/>
                <w:sz w:val="16"/>
                <w:szCs w:val="16"/>
              </w:rPr>
            </w:pPr>
          </w:p>
        </w:tc>
        <w:tc>
          <w:tcPr>
            <w:tcW w:w="785" w:type="dxa"/>
          </w:tcPr>
          <w:p w:rsidR="00E1315B" w:rsidRPr="00C204A1" w:rsidRDefault="00E1315B" w:rsidP="00F52E31">
            <w:pPr>
              <w:spacing w:before="20" w:after="0" w:line="240" w:lineRule="auto"/>
              <w:ind w:left="1416" w:hanging="1416"/>
              <w:jc w:val="center"/>
              <w:rPr>
                <w:rFonts w:ascii="Arial" w:hAnsi="Arial" w:cs="Arial"/>
                <w:sz w:val="16"/>
                <w:szCs w:val="16"/>
              </w:rPr>
            </w:pPr>
          </w:p>
        </w:tc>
      </w:tr>
      <w:tr w:rsidR="001020EE" w:rsidRPr="00C204A1" w:rsidTr="00813ED0">
        <w:tblPrEx>
          <w:shd w:val="clear" w:color="auto" w:fill="auto"/>
        </w:tblPrEx>
        <w:tc>
          <w:tcPr>
            <w:tcW w:w="11181" w:type="dxa"/>
          </w:tcPr>
          <w:p w:rsidR="001020EE" w:rsidRDefault="00F95E54" w:rsidP="00F52E31">
            <w:pPr>
              <w:spacing w:before="20" w:after="0" w:line="240" w:lineRule="auto"/>
              <w:rPr>
                <w:rFonts w:ascii="Arial" w:hAnsi="Arial" w:cs="Arial"/>
                <w:sz w:val="16"/>
                <w:szCs w:val="16"/>
              </w:rPr>
            </w:pPr>
            <w:r w:rsidRPr="00F95E54">
              <w:rPr>
                <w:rFonts w:ascii="Arial" w:hAnsi="Arial" w:cs="Arial"/>
                <w:sz w:val="16"/>
                <w:szCs w:val="16"/>
              </w:rPr>
              <w:t>Ils estiment, puis vérifient en utilisant l’équerre, qu’un angle est droit, aigu ou obtus</w:t>
            </w:r>
            <w:r w:rsidR="002371C2">
              <w:rPr>
                <w:rFonts w:ascii="Arial" w:hAnsi="Arial" w:cs="Arial"/>
                <w:sz w:val="16"/>
                <w:szCs w:val="16"/>
              </w:rPr>
              <w:t>.</w:t>
            </w:r>
          </w:p>
        </w:tc>
        <w:tc>
          <w:tcPr>
            <w:tcW w:w="687" w:type="dxa"/>
          </w:tcPr>
          <w:p w:rsidR="001020EE" w:rsidRPr="00C204A1" w:rsidRDefault="001020EE"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1020EE" w:rsidRPr="00C204A1" w:rsidRDefault="001020EE" w:rsidP="00F52E31">
            <w:pPr>
              <w:spacing w:before="20" w:after="0" w:line="240" w:lineRule="auto"/>
              <w:ind w:left="1416" w:hanging="1416"/>
              <w:jc w:val="center"/>
              <w:rPr>
                <w:rFonts w:ascii="Arial" w:hAnsi="Arial" w:cs="Arial"/>
                <w:sz w:val="16"/>
                <w:szCs w:val="16"/>
              </w:rPr>
            </w:pPr>
          </w:p>
        </w:tc>
        <w:tc>
          <w:tcPr>
            <w:tcW w:w="785" w:type="dxa"/>
          </w:tcPr>
          <w:p w:rsidR="001020EE" w:rsidRPr="00C204A1" w:rsidRDefault="001020EE" w:rsidP="00F52E31">
            <w:pPr>
              <w:spacing w:before="20" w:after="0" w:line="240" w:lineRule="auto"/>
              <w:ind w:left="1416" w:hanging="1416"/>
              <w:jc w:val="center"/>
              <w:rPr>
                <w:rFonts w:ascii="Arial" w:hAnsi="Arial" w:cs="Arial"/>
                <w:sz w:val="16"/>
                <w:szCs w:val="16"/>
              </w:rPr>
            </w:pPr>
          </w:p>
        </w:tc>
      </w:tr>
      <w:tr w:rsidR="001020EE" w:rsidRPr="00C204A1" w:rsidTr="00813ED0">
        <w:tblPrEx>
          <w:shd w:val="clear" w:color="auto" w:fill="auto"/>
        </w:tblPrEx>
        <w:tc>
          <w:tcPr>
            <w:tcW w:w="11181" w:type="dxa"/>
          </w:tcPr>
          <w:p w:rsidR="001020EE" w:rsidRDefault="00F95E54" w:rsidP="00F52E31">
            <w:pPr>
              <w:spacing w:before="20" w:after="0" w:line="240" w:lineRule="auto"/>
              <w:rPr>
                <w:rFonts w:ascii="Arial" w:hAnsi="Arial" w:cs="Arial"/>
                <w:sz w:val="16"/>
                <w:szCs w:val="16"/>
              </w:rPr>
            </w:pPr>
            <w:r w:rsidRPr="00F95E54">
              <w:rPr>
                <w:rFonts w:ascii="Arial" w:hAnsi="Arial" w:cs="Arial"/>
                <w:sz w:val="16"/>
                <w:szCs w:val="16"/>
              </w:rPr>
              <w:t>Ils construisent un angle droit à l’aide de l’équerre</w:t>
            </w:r>
            <w:r w:rsidR="002371C2">
              <w:rPr>
                <w:rFonts w:ascii="Arial" w:hAnsi="Arial" w:cs="Arial"/>
                <w:sz w:val="16"/>
                <w:szCs w:val="16"/>
              </w:rPr>
              <w:t>.</w:t>
            </w:r>
          </w:p>
        </w:tc>
        <w:tc>
          <w:tcPr>
            <w:tcW w:w="687" w:type="dxa"/>
          </w:tcPr>
          <w:p w:rsidR="001020EE" w:rsidRPr="00C204A1" w:rsidRDefault="001020EE"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1020EE" w:rsidRPr="00C204A1" w:rsidRDefault="001020EE" w:rsidP="00F52E31">
            <w:pPr>
              <w:spacing w:before="20" w:after="0" w:line="240" w:lineRule="auto"/>
              <w:ind w:left="1416" w:hanging="1416"/>
              <w:jc w:val="center"/>
              <w:rPr>
                <w:rFonts w:ascii="Arial" w:hAnsi="Arial" w:cs="Arial"/>
                <w:sz w:val="16"/>
                <w:szCs w:val="16"/>
              </w:rPr>
            </w:pPr>
          </w:p>
        </w:tc>
        <w:tc>
          <w:tcPr>
            <w:tcW w:w="785" w:type="dxa"/>
          </w:tcPr>
          <w:p w:rsidR="001020EE" w:rsidRPr="00C204A1" w:rsidRDefault="001020EE" w:rsidP="00F52E31">
            <w:pPr>
              <w:spacing w:before="20" w:after="0" w:line="240" w:lineRule="auto"/>
              <w:ind w:left="1416" w:hanging="1416"/>
              <w:jc w:val="center"/>
              <w:rPr>
                <w:rFonts w:ascii="Arial" w:hAnsi="Arial" w:cs="Arial"/>
                <w:sz w:val="16"/>
                <w:szCs w:val="16"/>
              </w:rPr>
            </w:pPr>
          </w:p>
        </w:tc>
      </w:tr>
      <w:tr w:rsidR="00871ED5" w:rsidRPr="00C204A1" w:rsidTr="00813ED0">
        <w:tblPrEx>
          <w:shd w:val="clear" w:color="auto" w:fill="auto"/>
        </w:tblPrEx>
        <w:tc>
          <w:tcPr>
            <w:tcW w:w="11181" w:type="dxa"/>
          </w:tcPr>
          <w:p w:rsidR="00871ED5" w:rsidRPr="00871ED5" w:rsidRDefault="00871ED5" w:rsidP="00F52E31">
            <w:pPr>
              <w:spacing w:before="20" w:after="0" w:line="240" w:lineRule="auto"/>
              <w:rPr>
                <w:rFonts w:ascii="Arial" w:hAnsi="Arial" w:cs="Arial"/>
                <w:sz w:val="16"/>
                <w:szCs w:val="16"/>
                <w:highlight w:val="yellow"/>
              </w:rPr>
            </w:pPr>
            <w:r w:rsidRPr="00871ED5">
              <w:rPr>
                <w:rFonts w:ascii="Arial" w:hAnsi="Arial" w:cs="Arial"/>
                <w:sz w:val="16"/>
                <w:szCs w:val="16"/>
                <w:highlight w:val="yellow"/>
              </w:rPr>
              <w:t>Les élèves identifient les angles d’une figure plane, puis comparent ces angles par superposition, avec du papier calque ou en utilisant un gabarit.</w:t>
            </w:r>
          </w:p>
        </w:tc>
        <w:tc>
          <w:tcPr>
            <w:tcW w:w="687" w:type="dxa"/>
          </w:tcPr>
          <w:p w:rsidR="00871ED5" w:rsidRPr="00C204A1" w:rsidRDefault="00871ED5"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871ED5" w:rsidRPr="00C204A1" w:rsidRDefault="00871ED5" w:rsidP="00F52E31">
            <w:pPr>
              <w:spacing w:before="20" w:after="0" w:line="240" w:lineRule="auto"/>
              <w:ind w:left="1416" w:hanging="1416"/>
              <w:jc w:val="center"/>
              <w:rPr>
                <w:rFonts w:ascii="Arial" w:hAnsi="Arial" w:cs="Arial"/>
                <w:sz w:val="16"/>
                <w:szCs w:val="16"/>
              </w:rPr>
            </w:pPr>
          </w:p>
        </w:tc>
        <w:tc>
          <w:tcPr>
            <w:tcW w:w="785" w:type="dxa"/>
          </w:tcPr>
          <w:p w:rsidR="00871ED5" w:rsidRPr="00C204A1" w:rsidRDefault="00871ED5" w:rsidP="00F52E31">
            <w:pPr>
              <w:spacing w:before="20" w:after="0" w:line="240" w:lineRule="auto"/>
              <w:ind w:left="1416" w:hanging="1416"/>
              <w:jc w:val="center"/>
              <w:rPr>
                <w:rFonts w:ascii="Arial" w:hAnsi="Arial" w:cs="Arial"/>
                <w:sz w:val="16"/>
                <w:szCs w:val="16"/>
              </w:rPr>
            </w:pPr>
          </w:p>
        </w:tc>
      </w:tr>
      <w:tr w:rsidR="00871ED5" w:rsidRPr="00C204A1" w:rsidTr="00813ED0">
        <w:tblPrEx>
          <w:shd w:val="clear" w:color="auto" w:fill="auto"/>
        </w:tblPrEx>
        <w:tc>
          <w:tcPr>
            <w:tcW w:w="11181" w:type="dxa"/>
          </w:tcPr>
          <w:p w:rsidR="00871ED5" w:rsidRPr="00871ED5" w:rsidRDefault="00871ED5" w:rsidP="00F52E31">
            <w:pPr>
              <w:spacing w:before="20" w:after="0" w:line="240" w:lineRule="auto"/>
              <w:rPr>
                <w:rFonts w:ascii="Arial" w:hAnsi="Arial" w:cs="Arial"/>
                <w:sz w:val="16"/>
                <w:szCs w:val="16"/>
                <w:highlight w:val="yellow"/>
              </w:rPr>
            </w:pPr>
            <w:r w:rsidRPr="00871ED5">
              <w:rPr>
                <w:rFonts w:ascii="Arial" w:hAnsi="Arial" w:cs="Arial"/>
                <w:sz w:val="16"/>
                <w:szCs w:val="16"/>
                <w:highlight w:val="yellow"/>
              </w:rPr>
              <w:t>Ils estiment, puis vérifient en utilisant l’équerre, qu’un angle est droit, aigu ou obtus</w:t>
            </w:r>
            <w:r w:rsidR="002371C2" w:rsidRPr="00B0044F">
              <w:rPr>
                <w:rFonts w:ascii="Arial" w:hAnsi="Arial" w:cs="Arial"/>
                <w:sz w:val="16"/>
                <w:szCs w:val="16"/>
                <w:highlight w:val="yellow"/>
              </w:rPr>
              <w:t>.</w:t>
            </w:r>
          </w:p>
        </w:tc>
        <w:tc>
          <w:tcPr>
            <w:tcW w:w="687" w:type="dxa"/>
          </w:tcPr>
          <w:p w:rsidR="00871ED5" w:rsidRPr="00C204A1" w:rsidRDefault="00871ED5"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871ED5" w:rsidRPr="00C204A1" w:rsidRDefault="00871ED5" w:rsidP="00F52E31">
            <w:pPr>
              <w:spacing w:before="20" w:after="0" w:line="240" w:lineRule="auto"/>
              <w:ind w:left="1416" w:hanging="1416"/>
              <w:jc w:val="center"/>
              <w:rPr>
                <w:rFonts w:ascii="Arial" w:hAnsi="Arial" w:cs="Arial"/>
                <w:sz w:val="16"/>
                <w:szCs w:val="16"/>
              </w:rPr>
            </w:pPr>
          </w:p>
        </w:tc>
        <w:tc>
          <w:tcPr>
            <w:tcW w:w="785" w:type="dxa"/>
          </w:tcPr>
          <w:p w:rsidR="00871ED5" w:rsidRPr="00C204A1" w:rsidRDefault="00871ED5" w:rsidP="00F52E31">
            <w:pPr>
              <w:spacing w:before="20" w:after="0" w:line="240" w:lineRule="auto"/>
              <w:ind w:left="1416" w:hanging="1416"/>
              <w:jc w:val="center"/>
              <w:rPr>
                <w:rFonts w:ascii="Arial" w:hAnsi="Arial" w:cs="Arial"/>
                <w:sz w:val="16"/>
                <w:szCs w:val="16"/>
              </w:rPr>
            </w:pPr>
          </w:p>
        </w:tc>
      </w:tr>
      <w:tr w:rsidR="00871ED5" w:rsidRPr="00C204A1" w:rsidTr="00813ED0">
        <w:tblPrEx>
          <w:shd w:val="clear" w:color="auto" w:fill="auto"/>
        </w:tblPrEx>
        <w:tc>
          <w:tcPr>
            <w:tcW w:w="11181" w:type="dxa"/>
          </w:tcPr>
          <w:p w:rsidR="00871ED5" w:rsidRPr="00871ED5" w:rsidRDefault="00871ED5" w:rsidP="00F52E31">
            <w:pPr>
              <w:spacing w:before="20" w:after="0" w:line="240" w:lineRule="auto"/>
              <w:rPr>
                <w:rFonts w:ascii="Arial" w:hAnsi="Arial" w:cs="Arial"/>
                <w:sz w:val="16"/>
                <w:szCs w:val="16"/>
                <w:highlight w:val="yellow"/>
              </w:rPr>
            </w:pPr>
            <w:r w:rsidRPr="00871ED5">
              <w:rPr>
                <w:rFonts w:ascii="Arial" w:hAnsi="Arial" w:cs="Arial"/>
                <w:sz w:val="16"/>
                <w:szCs w:val="16"/>
                <w:highlight w:val="yellow"/>
              </w:rPr>
              <w:t>Ils construisent un angle droit à l’aide de l’équerre</w:t>
            </w:r>
            <w:r w:rsidR="002371C2" w:rsidRPr="00B0044F">
              <w:rPr>
                <w:rFonts w:ascii="Arial" w:hAnsi="Arial" w:cs="Arial"/>
                <w:sz w:val="16"/>
                <w:szCs w:val="16"/>
                <w:highlight w:val="yellow"/>
              </w:rPr>
              <w:t>.</w:t>
            </w:r>
          </w:p>
        </w:tc>
        <w:tc>
          <w:tcPr>
            <w:tcW w:w="687" w:type="dxa"/>
          </w:tcPr>
          <w:p w:rsidR="00871ED5" w:rsidRPr="00C204A1" w:rsidRDefault="00871ED5"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871ED5" w:rsidRPr="00C204A1" w:rsidRDefault="00871ED5" w:rsidP="00F52E31">
            <w:pPr>
              <w:spacing w:before="20" w:after="0" w:line="240" w:lineRule="auto"/>
              <w:ind w:left="1416" w:hanging="1416"/>
              <w:jc w:val="center"/>
              <w:rPr>
                <w:rFonts w:ascii="Arial" w:hAnsi="Arial" w:cs="Arial"/>
                <w:sz w:val="16"/>
                <w:szCs w:val="16"/>
              </w:rPr>
            </w:pPr>
          </w:p>
        </w:tc>
        <w:tc>
          <w:tcPr>
            <w:tcW w:w="785" w:type="dxa"/>
          </w:tcPr>
          <w:p w:rsidR="00871ED5" w:rsidRPr="00C204A1" w:rsidRDefault="00871ED5" w:rsidP="00F52E31">
            <w:pPr>
              <w:spacing w:before="20" w:after="0" w:line="240" w:lineRule="auto"/>
              <w:ind w:left="1416" w:hanging="1416"/>
              <w:jc w:val="center"/>
              <w:rPr>
                <w:rFonts w:ascii="Arial" w:hAnsi="Arial" w:cs="Arial"/>
                <w:sz w:val="16"/>
                <w:szCs w:val="16"/>
              </w:rPr>
            </w:pPr>
          </w:p>
        </w:tc>
      </w:tr>
      <w:tr w:rsidR="00871ED5" w:rsidRPr="00C204A1" w:rsidTr="00813ED0">
        <w:tblPrEx>
          <w:shd w:val="clear" w:color="auto" w:fill="auto"/>
        </w:tblPrEx>
        <w:trPr>
          <w:trHeight w:val="227"/>
        </w:trPr>
        <w:tc>
          <w:tcPr>
            <w:tcW w:w="11181" w:type="dxa"/>
            <w:shd w:val="clear" w:color="auto" w:fill="E5B8B7"/>
            <w:vAlign w:val="center"/>
          </w:tcPr>
          <w:p w:rsidR="00871ED5" w:rsidRPr="00F54717" w:rsidRDefault="00871ED5" w:rsidP="00F52E31">
            <w:pPr>
              <w:spacing w:before="20" w:after="0" w:line="240" w:lineRule="auto"/>
              <w:ind w:left="44"/>
              <w:rPr>
                <w:rFonts w:ascii="Arial" w:hAnsi="Arial" w:cs="Arial"/>
                <w:b/>
                <w:sz w:val="16"/>
                <w:szCs w:val="16"/>
              </w:rPr>
            </w:pPr>
            <w:r>
              <w:rPr>
                <w:rFonts w:ascii="Arial" w:hAnsi="Arial" w:cs="Arial"/>
                <w:b/>
                <w:sz w:val="16"/>
                <w:szCs w:val="16"/>
              </w:rPr>
              <w:t>Résoudre des problèmes impliquant des grandeurs (géométriques, physiques, économiques) en utilisant des nombres entiers et des nombres décimaux</w:t>
            </w:r>
            <w:r w:rsidR="002371C2">
              <w:rPr>
                <w:rFonts w:ascii="Arial" w:hAnsi="Arial" w:cs="Arial"/>
                <w:b/>
                <w:sz w:val="16"/>
                <w:szCs w:val="16"/>
              </w:rPr>
              <w:t>.</w:t>
            </w:r>
          </w:p>
        </w:tc>
        <w:tc>
          <w:tcPr>
            <w:tcW w:w="687" w:type="dxa"/>
            <w:shd w:val="clear" w:color="auto" w:fill="E5B8B7"/>
          </w:tcPr>
          <w:p w:rsidR="00871ED5" w:rsidRPr="00C204A1" w:rsidRDefault="00871ED5" w:rsidP="00F52E31">
            <w:pPr>
              <w:spacing w:before="20" w:after="0" w:line="240" w:lineRule="auto"/>
              <w:ind w:left="1416" w:hanging="1416"/>
              <w:jc w:val="center"/>
              <w:rPr>
                <w:rFonts w:ascii="Arial" w:hAnsi="Arial" w:cs="Arial"/>
                <w:sz w:val="16"/>
                <w:szCs w:val="16"/>
              </w:rPr>
            </w:pPr>
          </w:p>
        </w:tc>
        <w:tc>
          <w:tcPr>
            <w:tcW w:w="693" w:type="dxa"/>
            <w:shd w:val="clear" w:color="auto" w:fill="E5B8B7"/>
          </w:tcPr>
          <w:p w:rsidR="00871ED5" w:rsidRPr="00C204A1" w:rsidRDefault="00871ED5" w:rsidP="00F52E31">
            <w:pPr>
              <w:spacing w:before="20" w:after="0" w:line="240" w:lineRule="auto"/>
              <w:ind w:left="1416" w:hanging="1416"/>
              <w:jc w:val="center"/>
              <w:rPr>
                <w:rFonts w:ascii="Arial" w:hAnsi="Arial" w:cs="Arial"/>
                <w:sz w:val="16"/>
                <w:szCs w:val="16"/>
              </w:rPr>
            </w:pPr>
          </w:p>
        </w:tc>
        <w:tc>
          <w:tcPr>
            <w:tcW w:w="785" w:type="dxa"/>
            <w:shd w:val="clear" w:color="auto" w:fill="E5B8B7"/>
          </w:tcPr>
          <w:p w:rsidR="00871ED5" w:rsidRPr="00C204A1" w:rsidRDefault="00871ED5" w:rsidP="00F52E31">
            <w:pPr>
              <w:spacing w:before="20" w:after="0" w:line="240" w:lineRule="auto"/>
              <w:ind w:left="1416" w:hanging="1416"/>
              <w:jc w:val="center"/>
              <w:rPr>
                <w:rFonts w:ascii="Arial" w:hAnsi="Arial" w:cs="Arial"/>
                <w:sz w:val="16"/>
                <w:szCs w:val="16"/>
              </w:rPr>
            </w:pPr>
          </w:p>
        </w:tc>
      </w:tr>
      <w:tr w:rsidR="00871ED5" w:rsidRPr="00C204A1" w:rsidTr="00813ED0">
        <w:tblPrEx>
          <w:shd w:val="clear" w:color="auto" w:fill="auto"/>
        </w:tblPrEx>
        <w:tc>
          <w:tcPr>
            <w:tcW w:w="11181" w:type="dxa"/>
          </w:tcPr>
          <w:p w:rsidR="00871ED5" w:rsidRPr="00DE6AEB" w:rsidRDefault="004644BB" w:rsidP="00F52E31">
            <w:pPr>
              <w:spacing w:before="20" w:after="0" w:line="240" w:lineRule="auto"/>
              <w:rPr>
                <w:rFonts w:ascii="Arial" w:hAnsi="Arial" w:cs="Arial"/>
                <w:sz w:val="16"/>
                <w:szCs w:val="16"/>
              </w:rPr>
            </w:pPr>
            <w:r w:rsidRPr="004644BB">
              <w:rPr>
                <w:rFonts w:ascii="Arial" w:hAnsi="Arial" w:cs="Arial"/>
                <w:sz w:val="16"/>
                <w:szCs w:val="16"/>
              </w:rPr>
              <w:t>L’élève</w:t>
            </w:r>
            <w:r>
              <w:rPr>
                <w:rFonts w:ascii="Arial" w:hAnsi="Arial" w:cs="Arial"/>
                <w:sz w:val="16"/>
                <w:szCs w:val="16"/>
              </w:rPr>
              <w:t xml:space="preserve"> </w:t>
            </w:r>
            <w:r w:rsidRPr="004644BB">
              <w:rPr>
                <w:rFonts w:ascii="Arial" w:hAnsi="Arial" w:cs="Arial"/>
                <w:sz w:val="16"/>
                <w:szCs w:val="16"/>
              </w:rPr>
              <w:t>résout</w:t>
            </w:r>
            <w:r>
              <w:rPr>
                <w:rFonts w:ascii="Arial" w:hAnsi="Arial" w:cs="Arial"/>
                <w:sz w:val="16"/>
                <w:szCs w:val="16"/>
              </w:rPr>
              <w:t xml:space="preserve"> </w:t>
            </w:r>
            <w:r w:rsidRPr="004644BB">
              <w:rPr>
                <w:rFonts w:ascii="Arial" w:hAnsi="Arial" w:cs="Arial"/>
                <w:sz w:val="16"/>
                <w:szCs w:val="16"/>
              </w:rPr>
              <w:t>des problèmes de comparaison avec et sans recours à la mesure.</w:t>
            </w:r>
          </w:p>
        </w:tc>
        <w:tc>
          <w:tcPr>
            <w:tcW w:w="687" w:type="dxa"/>
          </w:tcPr>
          <w:p w:rsidR="00871ED5" w:rsidRPr="00C204A1" w:rsidRDefault="00871ED5"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871ED5" w:rsidRPr="00C204A1" w:rsidRDefault="00871ED5" w:rsidP="00F52E31">
            <w:pPr>
              <w:spacing w:before="20" w:after="0" w:line="240" w:lineRule="auto"/>
              <w:ind w:left="1416" w:hanging="1416"/>
              <w:jc w:val="center"/>
              <w:rPr>
                <w:rFonts w:ascii="Arial" w:hAnsi="Arial" w:cs="Arial"/>
                <w:sz w:val="16"/>
                <w:szCs w:val="16"/>
              </w:rPr>
            </w:pPr>
          </w:p>
        </w:tc>
        <w:tc>
          <w:tcPr>
            <w:tcW w:w="785" w:type="dxa"/>
          </w:tcPr>
          <w:p w:rsidR="00871ED5" w:rsidRPr="00C204A1" w:rsidRDefault="00871ED5" w:rsidP="00F52E31">
            <w:pPr>
              <w:spacing w:before="20" w:after="0" w:line="240" w:lineRule="auto"/>
              <w:ind w:left="1416" w:hanging="1416"/>
              <w:jc w:val="center"/>
              <w:rPr>
                <w:rFonts w:ascii="Arial" w:hAnsi="Arial" w:cs="Arial"/>
                <w:sz w:val="16"/>
                <w:szCs w:val="16"/>
              </w:rPr>
            </w:pPr>
          </w:p>
        </w:tc>
      </w:tr>
      <w:tr w:rsidR="00871ED5" w:rsidRPr="00C204A1" w:rsidTr="00813ED0">
        <w:tblPrEx>
          <w:shd w:val="clear" w:color="auto" w:fill="auto"/>
        </w:tblPrEx>
        <w:tc>
          <w:tcPr>
            <w:tcW w:w="11181" w:type="dxa"/>
          </w:tcPr>
          <w:p w:rsidR="00871ED5" w:rsidRPr="00DE6AEB" w:rsidRDefault="004644BB" w:rsidP="00F52E31">
            <w:pPr>
              <w:tabs>
                <w:tab w:val="left" w:pos="1728"/>
              </w:tabs>
              <w:spacing w:before="20" w:after="0" w:line="240" w:lineRule="auto"/>
              <w:rPr>
                <w:rFonts w:ascii="Arial" w:hAnsi="Arial" w:cs="Arial"/>
                <w:sz w:val="16"/>
                <w:szCs w:val="16"/>
              </w:rPr>
            </w:pPr>
            <w:r w:rsidRPr="004644BB">
              <w:rPr>
                <w:rFonts w:ascii="Arial" w:hAnsi="Arial" w:cs="Arial"/>
                <w:sz w:val="16"/>
                <w:szCs w:val="16"/>
              </w:rPr>
              <w:t>Il mobilise</w:t>
            </w:r>
            <w:r>
              <w:rPr>
                <w:rFonts w:ascii="Arial" w:hAnsi="Arial" w:cs="Arial"/>
                <w:sz w:val="16"/>
                <w:szCs w:val="16"/>
              </w:rPr>
              <w:t xml:space="preserve"> </w:t>
            </w:r>
            <w:r w:rsidRPr="004644BB">
              <w:rPr>
                <w:rFonts w:ascii="Arial" w:hAnsi="Arial" w:cs="Arial"/>
                <w:sz w:val="16"/>
                <w:szCs w:val="16"/>
              </w:rPr>
              <w:t>simultanément des unités différentes de mesure et/ou des conversions</w:t>
            </w:r>
            <w:r w:rsidR="002371C2">
              <w:rPr>
                <w:rFonts w:ascii="Arial" w:hAnsi="Arial" w:cs="Arial"/>
                <w:sz w:val="16"/>
                <w:szCs w:val="16"/>
              </w:rPr>
              <w:t>.</w:t>
            </w:r>
          </w:p>
        </w:tc>
        <w:tc>
          <w:tcPr>
            <w:tcW w:w="687" w:type="dxa"/>
          </w:tcPr>
          <w:p w:rsidR="00871ED5" w:rsidRPr="00C204A1" w:rsidRDefault="00871ED5"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871ED5" w:rsidRPr="00C204A1" w:rsidRDefault="00871ED5" w:rsidP="00F52E31">
            <w:pPr>
              <w:spacing w:before="20" w:after="0" w:line="240" w:lineRule="auto"/>
              <w:ind w:left="1416" w:hanging="1416"/>
              <w:jc w:val="center"/>
              <w:rPr>
                <w:rFonts w:ascii="Arial" w:hAnsi="Arial" w:cs="Arial"/>
                <w:sz w:val="16"/>
                <w:szCs w:val="16"/>
              </w:rPr>
            </w:pPr>
          </w:p>
        </w:tc>
        <w:tc>
          <w:tcPr>
            <w:tcW w:w="785" w:type="dxa"/>
          </w:tcPr>
          <w:p w:rsidR="00871ED5" w:rsidRPr="00C204A1" w:rsidRDefault="00871ED5" w:rsidP="00F52E31">
            <w:pPr>
              <w:spacing w:before="20" w:after="0" w:line="240" w:lineRule="auto"/>
              <w:ind w:left="1416" w:hanging="1416"/>
              <w:jc w:val="center"/>
              <w:rPr>
                <w:rFonts w:ascii="Arial" w:hAnsi="Arial" w:cs="Arial"/>
                <w:sz w:val="16"/>
                <w:szCs w:val="16"/>
              </w:rPr>
            </w:pPr>
          </w:p>
        </w:tc>
      </w:tr>
      <w:tr w:rsidR="00871ED5" w:rsidRPr="00C204A1" w:rsidTr="00813ED0">
        <w:tblPrEx>
          <w:shd w:val="clear" w:color="auto" w:fill="auto"/>
        </w:tblPrEx>
        <w:tc>
          <w:tcPr>
            <w:tcW w:w="11181" w:type="dxa"/>
          </w:tcPr>
          <w:p w:rsidR="004644BB" w:rsidRDefault="004644BB" w:rsidP="00F52E31">
            <w:pPr>
              <w:spacing w:before="20" w:after="0" w:line="240" w:lineRule="auto"/>
              <w:ind w:left="1416" w:hanging="1416"/>
              <w:rPr>
                <w:rFonts w:ascii="Arial" w:hAnsi="Arial" w:cs="Arial"/>
                <w:sz w:val="16"/>
                <w:szCs w:val="16"/>
              </w:rPr>
            </w:pPr>
            <w:r w:rsidRPr="004644BB">
              <w:rPr>
                <w:rFonts w:ascii="Arial" w:hAnsi="Arial" w:cs="Arial"/>
                <w:sz w:val="16"/>
                <w:szCs w:val="16"/>
              </w:rPr>
              <w:t>Il</w:t>
            </w:r>
            <w:r>
              <w:rPr>
                <w:rFonts w:ascii="Arial" w:hAnsi="Arial" w:cs="Arial"/>
                <w:sz w:val="16"/>
                <w:szCs w:val="16"/>
              </w:rPr>
              <w:t xml:space="preserve"> </w:t>
            </w:r>
            <w:r w:rsidRPr="004644BB">
              <w:rPr>
                <w:rFonts w:ascii="Arial" w:hAnsi="Arial" w:cs="Arial"/>
                <w:sz w:val="16"/>
                <w:szCs w:val="16"/>
              </w:rPr>
              <w:t>calcule des périmètres, des aires ou des volumes, en mobilisant ou non, selo</w:t>
            </w:r>
            <w:r w:rsidR="002371C2">
              <w:rPr>
                <w:rFonts w:ascii="Arial" w:hAnsi="Arial" w:cs="Arial"/>
                <w:sz w:val="16"/>
                <w:szCs w:val="16"/>
              </w:rPr>
              <w:t>n les cas, des formules donnant :</w:t>
            </w:r>
          </w:p>
          <w:p w:rsidR="004644BB" w:rsidRDefault="004644BB" w:rsidP="00F52E31">
            <w:pPr>
              <w:spacing w:before="20" w:after="0" w:line="240" w:lineRule="auto"/>
              <w:ind w:left="1416" w:hanging="1416"/>
              <w:rPr>
                <w:rFonts w:ascii="Arial" w:hAnsi="Arial" w:cs="Arial"/>
                <w:sz w:val="16"/>
                <w:szCs w:val="16"/>
              </w:rPr>
            </w:pPr>
            <w:r w:rsidRPr="004644BB">
              <w:rPr>
                <w:rFonts w:ascii="Arial" w:hAnsi="Arial" w:cs="Arial"/>
                <w:sz w:val="16"/>
                <w:szCs w:val="16"/>
              </w:rPr>
              <w:t>-</w:t>
            </w:r>
            <w:r>
              <w:rPr>
                <w:rFonts w:ascii="Arial" w:hAnsi="Arial" w:cs="Arial"/>
                <w:sz w:val="16"/>
                <w:szCs w:val="16"/>
              </w:rPr>
              <w:t xml:space="preserve"> </w:t>
            </w:r>
            <w:r w:rsidRPr="004644BB">
              <w:rPr>
                <w:rFonts w:ascii="Arial" w:hAnsi="Arial" w:cs="Arial"/>
                <w:sz w:val="16"/>
                <w:szCs w:val="16"/>
              </w:rPr>
              <w:t>le périmètre d’un carré, d’un rectangle;</w:t>
            </w:r>
          </w:p>
          <w:p w:rsidR="00871ED5" w:rsidRPr="00DE6AEB" w:rsidRDefault="004644BB" w:rsidP="00F52E31">
            <w:pPr>
              <w:spacing w:before="20" w:after="0" w:line="240" w:lineRule="auto"/>
              <w:ind w:left="1416" w:hanging="1416"/>
              <w:rPr>
                <w:rFonts w:ascii="Arial" w:hAnsi="Arial" w:cs="Arial"/>
                <w:sz w:val="16"/>
                <w:szCs w:val="16"/>
              </w:rPr>
            </w:pPr>
            <w:r w:rsidRPr="004644BB">
              <w:rPr>
                <w:rFonts w:ascii="Arial" w:hAnsi="Arial" w:cs="Arial"/>
                <w:sz w:val="16"/>
                <w:szCs w:val="16"/>
              </w:rPr>
              <w:t>-</w:t>
            </w:r>
            <w:r>
              <w:rPr>
                <w:rFonts w:ascii="Arial" w:hAnsi="Arial" w:cs="Arial"/>
                <w:sz w:val="16"/>
                <w:szCs w:val="16"/>
              </w:rPr>
              <w:t xml:space="preserve"> </w:t>
            </w:r>
            <w:r w:rsidRPr="004644BB">
              <w:rPr>
                <w:rFonts w:ascii="Arial" w:hAnsi="Arial" w:cs="Arial"/>
                <w:sz w:val="16"/>
                <w:szCs w:val="16"/>
              </w:rPr>
              <w:t>l’aire d’un carré, d’un rectangle</w:t>
            </w:r>
            <w:r w:rsidR="002371C2">
              <w:rPr>
                <w:rFonts w:ascii="Arial" w:hAnsi="Arial" w:cs="Arial"/>
                <w:sz w:val="16"/>
                <w:szCs w:val="16"/>
              </w:rPr>
              <w:t>.</w:t>
            </w:r>
          </w:p>
        </w:tc>
        <w:tc>
          <w:tcPr>
            <w:tcW w:w="687" w:type="dxa"/>
          </w:tcPr>
          <w:p w:rsidR="00871ED5" w:rsidRPr="00C204A1" w:rsidRDefault="00871ED5"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871ED5" w:rsidRPr="00C204A1" w:rsidRDefault="00871ED5" w:rsidP="00F52E31">
            <w:pPr>
              <w:spacing w:before="20" w:after="0" w:line="240" w:lineRule="auto"/>
              <w:ind w:left="1416" w:hanging="1416"/>
              <w:jc w:val="center"/>
              <w:rPr>
                <w:rFonts w:ascii="Arial" w:hAnsi="Arial" w:cs="Arial"/>
                <w:sz w:val="16"/>
                <w:szCs w:val="16"/>
              </w:rPr>
            </w:pPr>
          </w:p>
        </w:tc>
        <w:tc>
          <w:tcPr>
            <w:tcW w:w="785" w:type="dxa"/>
          </w:tcPr>
          <w:p w:rsidR="00871ED5" w:rsidRPr="00C204A1" w:rsidRDefault="00871ED5" w:rsidP="00F52E31">
            <w:pPr>
              <w:spacing w:before="20" w:after="0" w:line="240" w:lineRule="auto"/>
              <w:ind w:left="1416" w:hanging="1416"/>
              <w:jc w:val="center"/>
              <w:rPr>
                <w:rFonts w:ascii="Arial" w:hAnsi="Arial" w:cs="Arial"/>
                <w:sz w:val="16"/>
                <w:szCs w:val="16"/>
              </w:rPr>
            </w:pPr>
          </w:p>
        </w:tc>
      </w:tr>
      <w:tr w:rsidR="00871ED5" w:rsidRPr="00C204A1" w:rsidTr="00813ED0">
        <w:tblPrEx>
          <w:shd w:val="clear" w:color="auto" w:fill="auto"/>
        </w:tblPrEx>
        <w:tc>
          <w:tcPr>
            <w:tcW w:w="11181" w:type="dxa"/>
          </w:tcPr>
          <w:p w:rsidR="00871ED5" w:rsidRPr="00DE6AEB" w:rsidRDefault="004644BB" w:rsidP="00F52E31">
            <w:pPr>
              <w:spacing w:before="20" w:after="0" w:line="240" w:lineRule="auto"/>
              <w:rPr>
                <w:rFonts w:ascii="Arial" w:hAnsi="Arial" w:cs="Arial"/>
                <w:sz w:val="16"/>
                <w:szCs w:val="16"/>
              </w:rPr>
            </w:pPr>
            <w:r w:rsidRPr="004644BB">
              <w:rPr>
                <w:rFonts w:ascii="Arial" w:hAnsi="Arial" w:cs="Arial"/>
                <w:sz w:val="16"/>
                <w:szCs w:val="16"/>
              </w:rPr>
              <w:t>Il</w:t>
            </w:r>
            <w:r>
              <w:rPr>
                <w:rFonts w:ascii="Arial" w:hAnsi="Arial" w:cs="Arial"/>
                <w:sz w:val="16"/>
                <w:szCs w:val="16"/>
              </w:rPr>
              <w:t xml:space="preserve"> </w:t>
            </w:r>
            <w:r w:rsidRPr="004644BB">
              <w:rPr>
                <w:rFonts w:ascii="Arial" w:hAnsi="Arial" w:cs="Arial"/>
                <w:sz w:val="16"/>
                <w:szCs w:val="16"/>
              </w:rPr>
              <w:t>calcule la durée écoulée entre deux instants donnés</w:t>
            </w:r>
            <w:r w:rsidR="002371C2">
              <w:rPr>
                <w:rFonts w:ascii="Arial" w:hAnsi="Arial" w:cs="Arial"/>
                <w:sz w:val="16"/>
                <w:szCs w:val="16"/>
              </w:rPr>
              <w:t>.</w:t>
            </w:r>
          </w:p>
        </w:tc>
        <w:tc>
          <w:tcPr>
            <w:tcW w:w="687" w:type="dxa"/>
          </w:tcPr>
          <w:p w:rsidR="00871ED5" w:rsidRPr="00C204A1" w:rsidRDefault="00871ED5"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871ED5" w:rsidRPr="00C204A1" w:rsidRDefault="00871ED5" w:rsidP="00F52E31">
            <w:pPr>
              <w:spacing w:before="20" w:after="0" w:line="240" w:lineRule="auto"/>
              <w:ind w:left="1416" w:hanging="1416"/>
              <w:jc w:val="center"/>
              <w:rPr>
                <w:rFonts w:ascii="Arial" w:hAnsi="Arial" w:cs="Arial"/>
                <w:sz w:val="16"/>
                <w:szCs w:val="16"/>
              </w:rPr>
            </w:pPr>
          </w:p>
        </w:tc>
        <w:tc>
          <w:tcPr>
            <w:tcW w:w="785" w:type="dxa"/>
          </w:tcPr>
          <w:p w:rsidR="00871ED5" w:rsidRPr="00C204A1" w:rsidRDefault="00871ED5" w:rsidP="00F52E31">
            <w:pPr>
              <w:spacing w:before="20" w:after="0" w:line="240" w:lineRule="auto"/>
              <w:ind w:left="1416" w:hanging="1416"/>
              <w:jc w:val="center"/>
              <w:rPr>
                <w:rFonts w:ascii="Arial" w:hAnsi="Arial" w:cs="Arial"/>
                <w:sz w:val="16"/>
                <w:szCs w:val="16"/>
              </w:rPr>
            </w:pPr>
          </w:p>
        </w:tc>
      </w:tr>
      <w:tr w:rsidR="00871ED5" w:rsidRPr="00C204A1" w:rsidTr="00813ED0">
        <w:tblPrEx>
          <w:shd w:val="clear" w:color="auto" w:fill="auto"/>
        </w:tblPrEx>
        <w:tc>
          <w:tcPr>
            <w:tcW w:w="11181" w:type="dxa"/>
          </w:tcPr>
          <w:p w:rsidR="00871ED5" w:rsidRPr="00DE6AEB" w:rsidRDefault="004644BB" w:rsidP="00F52E31">
            <w:pPr>
              <w:spacing w:before="20" w:after="0" w:line="240" w:lineRule="auto"/>
              <w:ind w:left="1416" w:hanging="1416"/>
              <w:rPr>
                <w:rFonts w:ascii="Arial" w:hAnsi="Arial" w:cs="Arial"/>
                <w:sz w:val="16"/>
                <w:szCs w:val="16"/>
              </w:rPr>
            </w:pPr>
            <w:r w:rsidRPr="004644BB">
              <w:rPr>
                <w:rFonts w:ascii="Arial" w:hAnsi="Arial" w:cs="Arial"/>
                <w:sz w:val="16"/>
                <w:szCs w:val="16"/>
              </w:rPr>
              <w:t>Il détermine un instant à partir de la connaissance d’un instant et d’une durée</w:t>
            </w:r>
            <w:r w:rsidR="002371C2">
              <w:rPr>
                <w:rFonts w:ascii="Arial" w:hAnsi="Arial" w:cs="Arial"/>
                <w:sz w:val="16"/>
                <w:szCs w:val="16"/>
              </w:rPr>
              <w:t>.</w:t>
            </w:r>
          </w:p>
        </w:tc>
        <w:tc>
          <w:tcPr>
            <w:tcW w:w="687" w:type="dxa"/>
          </w:tcPr>
          <w:p w:rsidR="00871ED5" w:rsidRPr="00C204A1" w:rsidRDefault="00871ED5"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871ED5" w:rsidRPr="00C204A1" w:rsidRDefault="00871ED5" w:rsidP="00F52E31">
            <w:pPr>
              <w:spacing w:before="20" w:after="0" w:line="240" w:lineRule="auto"/>
              <w:ind w:left="1416" w:hanging="1416"/>
              <w:jc w:val="center"/>
              <w:rPr>
                <w:rFonts w:ascii="Arial" w:hAnsi="Arial" w:cs="Arial"/>
                <w:sz w:val="16"/>
                <w:szCs w:val="16"/>
              </w:rPr>
            </w:pPr>
          </w:p>
        </w:tc>
        <w:tc>
          <w:tcPr>
            <w:tcW w:w="785" w:type="dxa"/>
          </w:tcPr>
          <w:p w:rsidR="00871ED5" w:rsidRPr="00C204A1" w:rsidRDefault="00871ED5" w:rsidP="00F52E31">
            <w:pPr>
              <w:spacing w:before="20" w:after="0" w:line="240" w:lineRule="auto"/>
              <w:ind w:left="1416" w:hanging="1416"/>
              <w:jc w:val="center"/>
              <w:rPr>
                <w:rFonts w:ascii="Arial" w:hAnsi="Arial" w:cs="Arial"/>
                <w:sz w:val="16"/>
                <w:szCs w:val="16"/>
              </w:rPr>
            </w:pPr>
          </w:p>
        </w:tc>
      </w:tr>
      <w:tr w:rsidR="00DE6AEB" w:rsidRPr="00C204A1" w:rsidTr="00813ED0">
        <w:tblPrEx>
          <w:shd w:val="clear" w:color="auto" w:fill="auto"/>
        </w:tblPrEx>
        <w:tc>
          <w:tcPr>
            <w:tcW w:w="11181" w:type="dxa"/>
          </w:tcPr>
          <w:p w:rsidR="00DE6AEB" w:rsidRPr="00DE6AEB" w:rsidRDefault="004644BB" w:rsidP="00F52E31">
            <w:pPr>
              <w:spacing w:before="20" w:after="0" w:line="240" w:lineRule="auto"/>
              <w:ind w:left="1416" w:hanging="1416"/>
              <w:rPr>
                <w:rFonts w:ascii="Arial" w:hAnsi="Arial" w:cs="Arial"/>
                <w:sz w:val="16"/>
                <w:szCs w:val="16"/>
              </w:rPr>
            </w:pPr>
            <w:r w:rsidRPr="004644BB">
              <w:rPr>
                <w:rFonts w:ascii="Arial" w:hAnsi="Arial" w:cs="Arial"/>
                <w:sz w:val="16"/>
                <w:szCs w:val="16"/>
              </w:rPr>
              <w:t>Il connaît</w:t>
            </w:r>
            <w:r>
              <w:rPr>
                <w:rFonts w:ascii="Arial" w:hAnsi="Arial" w:cs="Arial"/>
                <w:sz w:val="16"/>
                <w:szCs w:val="16"/>
              </w:rPr>
              <w:t xml:space="preserve"> </w:t>
            </w:r>
            <w:r w:rsidRPr="004644BB">
              <w:rPr>
                <w:rFonts w:ascii="Arial" w:hAnsi="Arial" w:cs="Arial"/>
                <w:sz w:val="16"/>
                <w:szCs w:val="16"/>
              </w:rPr>
              <w:t>les unités de mesures usuelles : jour, semaine, heure, minute, seconde, dixième de seconde, mois, année, siècle, millénaire.</w:t>
            </w:r>
          </w:p>
        </w:tc>
        <w:tc>
          <w:tcPr>
            <w:tcW w:w="687" w:type="dxa"/>
          </w:tcPr>
          <w:p w:rsidR="00DE6AEB" w:rsidRPr="00C204A1" w:rsidRDefault="00DE6AEB"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DE6AEB" w:rsidRPr="00C204A1" w:rsidRDefault="00DE6AEB" w:rsidP="00F52E31">
            <w:pPr>
              <w:spacing w:before="20" w:after="0" w:line="240" w:lineRule="auto"/>
              <w:ind w:left="1416" w:hanging="1416"/>
              <w:jc w:val="center"/>
              <w:rPr>
                <w:rFonts w:ascii="Arial" w:hAnsi="Arial" w:cs="Arial"/>
                <w:sz w:val="16"/>
                <w:szCs w:val="16"/>
              </w:rPr>
            </w:pPr>
          </w:p>
        </w:tc>
        <w:tc>
          <w:tcPr>
            <w:tcW w:w="785" w:type="dxa"/>
          </w:tcPr>
          <w:p w:rsidR="00DE6AEB" w:rsidRPr="00C204A1" w:rsidRDefault="00DE6AEB" w:rsidP="00F52E31">
            <w:pPr>
              <w:spacing w:before="20" w:after="0" w:line="240" w:lineRule="auto"/>
              <w:ind w:left="1416" w:hanging="1416"/>
              <w:jc w:val="center"/>
              <w:rPr>
                <w:rFonts w:ascii="Arial" w:hAnsi="Arial" w:cs="Arial"/>
                <w:sz w:val="16"/>
                <w:szCs w:val="16"/>
              </w:rPr>
            </w:pPr>
          </w:p>
        </w:tc>
      </w:tr>
      <w:tr w:rsidR="00DE6AEB" w:rsidRPr="00C204A1" w:rsidTr="00813ED0">
        <w:tblPrEx>
          <w:shd w:val="clear" w:color="auto" w:fill="auto"/>
        </w:tblPrEx>
        <w:tc>
          <w:tcPr>
            <w:tcW w:w="11181" w:type="dxa"/>
          </w:tcPr>
          <w:p w:rsidR="00DE6AEB" w:rsidRPr="00DE6AEB" w:rsidRDefault="004644BB" w:rsidP="00F52E31">
            <w:pPr>
              <w:spacing w:before="20" w:after="0" w:line="240" w:lineRule="auto"/>
              <w:ind w:left="1416" w:hanging="1416"/>
              <w:rPr>
                <w:rFonts w:ascii="Arial" w:hAnsi="Arial" w:cs="Arial"/>
                <w:sz w:val="16"/>
                <w:szCs w:val="16"/>
              </w:rPr>
            </w:pPr>
            <w:r w:rsidRPr="004644BB">
              <w:rPr>
                <w:rFonts w:ascii="Arial" w:hAnsi="Arial" w:cs="Arial"/>
                <w:sz w:val="16"/>
                <w:szCs w:val="16"/>
              </w:rPr>
              <w:t>Il résout</w:t>
            </w:r>
            <w:r>
              <w:rPr>
                <w:rFonts w:ascii="Arial" w:hAnsi="Arial" w:cs="Arial"/>
                <w:sz w:val="16"/>
                <w:szCs w:val="16"/>
              </w:rPr>
              <w:t xml:space="preserve"> </w:t>
            </w:r>
            <w:r w:rsidRPr="004644BB">
              <w:rPr>
                <w:rFonts w:ascii="Arial" w:hAnsi="Arial" w:cs="Arial"/>
                <w:sz w:val="16"/>
                <w:szCs w:val="16"/>
              </w:rPr>
              <w:t>des problèmes en exploitant des ressources variées (horaires de transport, horaires de marées, programme de cinéma ou de télévision...)</w:t>
            </w:r>
            <w:r w:rsidR="002371C2">
              <w:rPr>
                <w:rFonts w:ascii="Arial" w:hAnsi="Arial" w:cs="Arial"/>
                <w:sz w:val="16"/>
                <w:szCs w:val="16"/>
              </w:rPr>
              <w:t>.</w:t>
            </w:r>
          </w:p>
        </w:tc>
        <w:tc>
          <w:tcPr>
            <w:tcW w:w="687" w:type="dxa"/>
          </w:tcPr>
          <w:p w:rsidR="00DE6AEB" w:rsidRPr="00C204A1" w:rsidRDefault="00DE6AEB"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DE6AEB" w:rsidRPr="00C204A1" w:rsidRDefault="00DE6AEB" w:rsidP="00F52E31">
            <w:pPr>
              <w:spacing w:before="20" w:after="0" w:line="240" w:lineRule="auto"/>
              <w:ind w:left="1416" w:hanging="1416"/>
              <w:jc w:val="center"/>
              <w:rPr>
                <w:rFonts w:ascii="Arial" w:hAnsi="Arial" w:cs="Arial"/>
                <w:sz w:val="16"/>
                <w:szCs w:val="16"/>
              </w:rPr>
            </w:pPr>
          </w:p>
        </w:tc>
        <w:tc>
          <w:tcPr>
            <w:tcW w:w="785" w:type="dxa"/>
          </w:tcPr>
          <w:p w:rsidR="00DE6AEB" w:rsidRPr="00C204A1" w:rsidRDefault="00DE6AEB" w:rsidP="00F52E31">
            <w:pPr>
              <w:spacing w:before="20" w:after="0" w:line="240" w:lineRule="auto"/>
              <w:ind w:left="1416" w:hanging="1416"/>
              <w:jc w:val="center"/>
              <w:rPr>
                <w:rFonts w:ascii="Arial" w:hAnsi="Arial" w:cs="Arial"/>
                <w:sz w:val="16"/>
                <w:szCs w:val="16"/>
              </w:rPr>
            </w:pPr>
          </w:p>
        </w:tc>
      </w:tr>
      <w:tr w:rsidR="00C214A6" w:rsidRPr="00C204A1" w:rsidTr="00813ED0">
        <w:tblPrEx>
          <w:shd w:val="clear" w:color="auto" w:fill="auto"/>
        </w:tblPrEx>
        <w:tc>
          <w:tcPr>
            <w:tcW w:w="11181" w:type="dxa"/>
          </w:tcPr>
          <w:p w:rsidR="00C214A6" w:rsidRPr="00C214A6" w:rsidRDefault="00C214A6" w:rsidP="00F52E31">
            <w:pPr>
              <w:spacing w:before="20" w:after="0" w:line="240" w:lineRule="auto"/>
              <w:rPr>
                <w:rFonts w:ascii="Arial" w:hAnsi="Arial" w:cs="Arial"/>
                <w:sz w:val="16"/>
                <w:szCs w:val="16"/>
                <w:highlight w:val="yellow"/>
              </w:rPr>
            </w:pPr>
            <w:r w:rsidRPr="00C214A6">
              <w:rPr>
                <w:rFonts w:ascii="Arial" w:hAnsi="Arial" w:cs="Arial"/>
                <w:sz w:val="16"/>
                <w:szCs w:val="16"/>
                <w:highlight w:val="yellow"/>
              </w:rPr>
              <w:t>L’élève résout des problèmes de comparaison avec et sans recours à la mesure.</w:t>
            </w:r>
          </w:p>
        </w:tc>
        <w:tc>
          <w:tcPr>
            <w:tcW w:w="687" w:type="dxa"/>
          </w:tcPr>
          <w:p w:rsidR="00C214A6" w:rsidRPr="00C204A1" w:rsidRDefault="00C214A6"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C214A6" w:rsidRPr="00C204A1" w:rsidRDefault="00C214A6" w:rsidP="00F52E31">
            <w:pPr>
              <w:spacing w:before="20" w:after="0" w:line="240" w:lineRule="auto"/>
              <w:ind w:left="1416" w:hanging="1416"/>
              <w:jc w:val="center"/>
              <w:rPr>
                <w:rFonts w:ascii="Arial" w:hAnsi="Arial" w:cs="Arial"/>
                <w:sz w:val="16"/>
                <w:szCs w:val="16"/>
              </w:rPr>
            </w:pPr>
          </w:p>
        </w:tc>
        <w:tc>
          <w:tcPr>
            <w:tcW w:w="785" w:type="dxa"/>
          </w:tcPr>
          <w:p w:rsidR="00C214A6" w:rsidRPr="00C204A1" w:rsidRDefault="00C214A6" w:rsidP="00F52E31">
            <w:pPr>
              <w:spacing w:before="20" w:after="0" w:line="240" w:lineRule="auto"/>
              <w:ind w:left="1416" w:hanging="1416"/>
              <w:jc w:val="center"/>
              <w:rPr>
                <w:rFonts w:ascii="Arial" w:hAnsi="Arial" w:cs="Arial"/>
                <w:sz w:val="16"/>
                <w:szCs w:val="16"/>
              </w:rPr>
            </w:pPr>
          </w:p>
        </w:tc>
      </w:tr>
      <w:tr w:rsidR="00C214A6" w:rsidRPr="00C204A1" w:rsidTr="00813ED0">
        <w:tblPrEx>
          <w:shd w:val="clear" w:color="auto" w:fill="auto"/>
        </w:tblPrEx>
        <w:tc>
          <w:tcPr>
            <w:tcW w:w="11181" w:type="dxa"/>
          </w:tcPr>
          <w:p w:rsidR="00C214A6" w:rsidRPr="00C214A6" w:rsidRDefault="00C214A6" w:rsidP="00F52E31">
            <w:pPr>
              <w:tabs>
                <w:tab w:val="left" w:pos="1728"/>
              </w:tabs>
              <w:spacing w:before="20" w:after="0" w:line="240" w:lineRule="auto"/>
              <w:rPr>
                <w:rFonts w:ascii="Arial" w:hAnsi="Arial" w:cs="Arial"/>
                <w:sz w:val="16"/>
                <w:szCs w:val="16"/>
                <w:highlight w:val="yellow"/>
              </w:rPr>
            </w:pPr>
            <w:r w:rsidRPr="00C214A6">
              <w:rPr>
                <w:rFonts w:ascii="Arial" w:hAnsi="Arial" w:cs="Arial"/>
                <w:sz w:val="16"/>
                <w:szCs w:val="16"/>
                <w:highlight w:val="yellow"/>
              </w:rPr>
              <w:t>Il mobilise simultanément des unités différentes de mesure et/ou des conversions</w:t>
            </w:r>
            <w:r w:rsidR="002371C2" w:rsidRPr="00B0044F">
              <w:rPr>
                <w:rFonts w:ascii="Arial" w:hAnsi="Arial" w:cs="Arial"/>
                <w:sz w:val="16"/>
                <w:szCs w:val="16"/>
                <w:highlight w:val="yellow"/>
              </w:rPr>
              <w:t>.</w:t>
            </w:r>
          </w:p>
        </w:tc>
        <w:tc>
          <w:tcPr>
            <w:tcW w:w="687" w:type="dxa"/>
          </w:tcPr>
          <w:p w:rsidR="00C214A6" w:rsidRPr="00C204A1" w:rsidRDefault="00C214A6"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C214A6" w:rsidRPr="00C204A1" w:rsidRDefault="00C214A6" w:rsidP="00F52E31">
            <w:pPr>
              <w:spacing w:before="20" w:after="0" w:line="240" w:lineRule="auto"/>
              <w:ind w:left="1416" w:hanging="1416"/>
              <w:jc w:val="center"/>
              <w:rPr>
                <w:rFonts w:ascii="Arial" w:hAnsi="Arial" w:cs="Arial"/>
                <w:sz w:val="16"/>
                <w:szCs w:val="16"/>
              </w:rPr>
            </w:pPr>
          </w:p>
        </w:tc>
        <w:tc>
          <w:tcPr>
            <w:tcW w:w="785" w:type="dxa"/>
          </w:tcPr>
          <w:p w:rsidR="00C214A6" w:rsidRPr="00C204A1" w:rsidRDefault="00C214A6" w:rsidP="00F52E31">
            <w:pPr>
              <w:spacing w:before="20" w:after="0" w:line="240" w:lineRule="auto"/>
              <w:ind w:left="1416" w:hanging="1416"/>
              <w:jc w:val="center"/>
              <w:rPr>
                <w:rFonts w:ascii="Arial" w:hAnsi="Arial" w:cs="Arial"/>
                <w:sz w:val="16"/>
                <w:szCs w:val="16"/>
              </w:rPr>
            </w:pPr>
          </w:p>
        </w:tc>
      </w:tr>
      <w:tr w:rsidR="00C214A6" w:rsidRPr="00C204A1" w:rsidTr="00813ED0">
        <w:tblPrEx>
          <w:shd w:val="clear" w:color="auto" w:fill="auto"/>
        </w:tblPrEx>
        <w:tc>
          <w:tcPr>
            <w:tcW w:w="11181" w:type="dxa"/>
          </w:tcPr>
          <w:p w:rsidR="00C214A6" w:rsidRPr="00C214A6" w:rsidRDefault="00C214A6" w:rsidP="00F52E31">
            <w:pPr>
              <w:spacing w:before="20" w:after="0" w:line="240" w:lineRule="auto"/>
              <w:ind w:left="1416" w:hanging="1416"/>
              <w:rPr>
                <w:rFonts w:ascii="Arial" w:hAnsi="Arial" w:cs="Arial"/>
                <w:sz w:val="16"/>
                <w:szCs w:val="16"/>
                <w:highlight w:val="yellow"/>
              </w:rPr>
            </w:pPr>
            <w:r w:rsidRPr="00C214A6">
              <w:rPr>
                <w:rFonts w:ascii="Arial" w:hAnsi="Arial" w:cs="Arial"/>
                <w:sz w:val="16"/>
                <w:szCs w:val="16"/>
                <w:highlight w:val="yellow"/>
              </w:rPr>
              <w:t xml:space="preserve">Il calcule des périmètres, des aires ou des volumes, en mobilisant ou non, selon les cas, des formules </w:t>
            </w:r>
            <w:r w:rsidR="002371C2">
              <w:rPr>
                <w:rFonts w:ascii="Arial" w:hAnsi="Arial" w:cs="Arial"/>
                <w:sz w:val="16"/>
                <w:szCs w:val="16"/>
                <w:highlight w:val="yellow"/>
              </w:rPr>
              <w:t>donnant :</w:t>
            </w:r>
          </w:p>
          <w:p w:rsidR="00C214A6" w:rsidRPr="00C214A6" w:rsidRDefault="00C214A6" w:rsidP="00F52E31">
            <w:pPr>
              <w:spacing w:before="20" w:after="0" w:line="240" w:lineRule="auto"/>
              <w:ind w:left="1416" w:hanging="1416"/>
              <w:rPr>
                <w:rFonts w:ascii="Arial" w:hAnsi="Arial" w:cs="Arial"/>
                <w:sz w:val="16"/>
                <w:szCs w:val="16"/>
                <w:highlight w:val="yellow"/>
              </w:rPr>
            </w:pPr>
            <w:r w:rsidRPr="00C214A6">
              <w:rPr>
                <w:rFonts w:ascii="Arial" w:hAnsi="Arial" w:cs="Arial"/>
                <w:sz w:val="16"/>
                <w:szCs w:val="16"/>
                <w:highlight w:val="yellow"/>
              </w:rPr>
              <w:t>- le périmètre d’un carré, d’un rectangle;</w:t>
            </w:r>
          </w:p>
          <w:p w:rsidR="00C214A6" w:rsidRPr="00C214A6" w:rsidRDefault="00C214A6" w:rsidP="00F52E31">
            <w:pPr>
              <w:spacing w:before="20" w:after="0" w:line="240" w:lineRule="auto"/>
              <w:ind w:left="1416" w:hanging="1416"/>
              <w:rPr>
                <w:rFonts w:ascii="Arial" w:hAnsi="Arial" w:cs="Arial"/>
                <w:sz w:val="16"/>
                <w:szCs w:val="16"/>
                <w:highlight w:val="yellow"/>
              </w:rPr>
            </w:pPr>
            <w:r w:rsidRPr="00C214A6">
              <w:rPr>
                <w:rFonts w:ascii="Arial" w:hAnsi="Arial" w:cs="Arial"/>
                <w:sz w:val="16"/>
                <w:szCs w:val="16"/>
                <w:highlight w:val="yellow"/>
              </w:rPr>
              <w:t>- l’aire d’un carré, d’un rectangle</w:t>
            </w:r>
            <w:r w:rsidR="002371C2" w:rsidRPr="00B0044F">
              <w:rPr>
                <w:rFonts w:ascii="Arial" w:hAnsi="Arial" w:cs="Arial"/>
                <w:sz w:val="16"/>
                <w:szCs w:val="16"/>
                <w:highlight w:val="yellow"/>
              </w:rPr>
              <w:t>.</w:t>
            </w:r>
          </w:p>
        </w:tc>
        <w:tc>
          <w:tcPr>
            <w:tcW w:w="687" w:type="dxa"/>
          </w:tcPr>
          <w:p w:rsidR="00C214A6" w:rsidRPr="00C204A1" w:rsidRDefault="00C214A6"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C214A6" w:rsidRPr="00C204A1" w:rsidRDefault="00C214A6" w:rsidP="00F52E31">
            <w:pPr>
              <w:spacing w:before="20" w:after="0" w:line="240" w:lineRule="auto"/>
              <w:ind w:left="1416" w:hanging="1416"/>
              <w:jc w:val="center"/>
              <w:rPr>
                <w:rFonts w:ascii="Arial" w:hAnsi="Arial" w:cs="Arial"/>
                <w:sz w:val="16"/>
                <w:szCs w:val="16"/>
              </w:rPr>
            </w:pPr>
          </w:p>
        </w:tc>
        <w:tc>
          <w:tcPr>
            <w:tcW w:w="785" w:type="dxa"/>
          </w:tcPr>
          <w:p w:rsidR="00C214A6" w:rsidRPr="00C204A1" w:rsidRDefault="00C214A6" w:rsidP="00F52E31">
            <w:pPr>
              <w:spacing w:before="20" w:after="0" w:line="240" w:lineRule="auto"/>
              <w:ind w:left="1416" w:hanging="1416"/>
              <w:jc w:val="center"/>
              <w:rPr>
                <w:rFonts w:ascii="Arial" w:hAnsi="Arial" w:cs="Arial"/>
                <w:sz w:val="16"/>
                <w:szCs w:val="16"/>
              </w:rPr>
            </w:pPr>
          </w:p>
        </w:tc>
      </w:tr>
      <w:tr w:rsidR="00C214A6" w:rsidRPr="00C204A1" w:rsidTr="00813ED0">
        <w:tblPrEx>
          <w:shd w:val="clear" w:color="auto" w:fill="auto"/>
        </w:tblPrEx>
        <w:tc>
          <w:tcPr>
            <w:tcW w:w="11181" w:type="dxa"/>
          </w:tcPr>
          <w:p w:rsidR="00C214A6" w:rsidRPr="00C214A6" w:rsidRDefault="00C214A6" w:rsidP="00F52E31">
            <w:pPr>
              <w:spacing w:before="20" w:after="0" w:line="240" w:lineRule="auto"/>
              <w:rPr>
                <w:rFonts w:ascii="Arial" w:hAnsi="Arial" w:cs="Arial"/>
                <w:sz w:val="16"/>
                <w:szCs w:val="16"/>
                <w:highlight w:val="yellow"/>
              </w:rPr>
            </w:pPr>
            <w:r w:rsidRPr="00C214A6">
              <w:rPr>
                <w:rFonts w:ascii="Arial" w:hAnsi="Arial" w:cs="Arial"/>
                <w:sz w:val="16"/>
                <w:szCs w:val="16"/>
                <w:highlight w:val="yellow"/>
              </w:rPr>
              <w:t>Il calcule la durée écoulée entre deux instants donnés</w:t>
            </w:r>
            <w:r w:rsidR="002371C2" w:rsidRPr="00B0044F">
              <w:rPr>
                <w:rFonts w:ascii="Arial" w:hAnsi="Arial" w:cs="Arial"/>
                <w:sz w:val="16"/>
                <w:szCs w:val="16"/>
                <w:highlight w:val="yellow"/>
              </w:rPr>
              <w:t>.</w:t>
            </w:r>
          </w:p>
        </w:tc>
        <w:tc>
          <w:tcPr>
            <w:tcW w:w="687" w:type="dxa"/>
          </w:tcPr>
          <w:p w:rsidR="00C214A6" w:rsidRPr="00C204A1" w:rsidRDefault="00C214A6"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C214A6" w:rsidRPr="00C204A1" w:rsidRDefault="00C214A6" w:rsidP="00F52E31">
            <w:pPr>
              <w:spacing w:before="20" w:after="0" w:line="240" w:lineRule="auto"/>
              <w:ind w:left="1416" w:hanging="1416"/>
              <w:jc w:val="center"/>
              <w:rPr>
                <w:rFonts w:ascii="Arial" w:hAnsi="Arial" w:cs="Arial"/>
                <w:sz w:val="16"/>
                <w:szCs w:val="16"/>
              </w:rPr>
            </w:pPr>
          </w:p>
        </w:tc>
        <w:tc>
          <w:tcPr>
            <w:tcW w:w="785" w:type="dxa"/>
          </w:tcPr>
          <w:p w:rsidR="00C214A6" w:rsidRPr="00C204A1" w:rsidRDefault="00C214A6" w:rsidP="00F52E31">
            <w:pPr>
              <w:spacing w:before="20" w:after="0" w:line="240" w:lineRule="auto"/>
              <w:ind w:left="1416" w:hanging="1416"/>
              <w:jc w:val="center"/>
              <w:rPr>
                <w:rFonts w:ascii="Arial" w:hAnsi="Arial" w:cs="Arial"/>
                <w:sz w:val="16"/>
                <w:szCs w:val="16"/>
              </w:rPr>
            </w:pPr>
          </w:p>
        </w:tc>
      </w:tr>
      <w:tr w:rsidR="00C214A6" w:rsidRPr="00C204A1" w:rsidTr="00813ED0">
        <w:tblPrEx>
          <w:shd w:val="clear" w:color="auto" w:fill="auto"/>
        </w:tblPrEx>
        <w:tc>
          <w:tcPr>
            <w:tcW w:w="11181" w:type="dxa"/>
          </w:tcPr>
          <w:p w:rsidR="00C214A6" w:rsidRPr="00C214A6" w:rsidRDefault="00C214A6" w:rsidP="00F52E31">
            <w:pPr>
              <w:spacing w:before="20" w:after="0" w:line="240" w:lineRule="auto"/>
              <w:ind w:left="1416" w:hanging="1416"/>
              <w:rPr>
                <w:rFonts w:ascii="Arial" w:hAnsi="Arial" w:cs="Arial"/>
                <w:sz w:val="16"/>
                <w:szCs w:val="16"/>
                <w:highlight w:val="yellow"/>
              </w:rPr>
            </w:pPr>
            <w:r w:rsidRPr="00C214A6">
              <w:rPr>
                <w:rFonts w:ascii="Arial" w:hAnsi="Arial" w:cs="Arial"/>
                <w:sz w:val="16"/>
                <w:szCs w:val="16"/>
                <w:highlight w:val="yellow"/>
              </w:rPr>
              <w:t>Il détermine un instant à partir de la connaissance d’un instant et d’une durée</w:t>
            </w:r>
            <w:r w:rsidR="002371C2" w:rsidRPr="00B0044F">
              <w:rPr>
                <w:rFonts w:ascii="Arial" w:hAnsi="Arial" w:cs="Arial"/>
                <w:sz w:val="16"/>
                <w:szCs w:val="16"/>
                <w:highlight w:val="yellow"/>
              </w:rPr>
              <w:t>.</w:t>
            </w:r>
          </w:p>
        </w:tc>
        <w:tc>
          <w:tcPr>
            <w:tcW w:w="687" w:type="dxa"/>
          </w:tcPr>
          <w:p w:rsidR="00C214A6" w:rsidRPr="00C204A1" w:rsidRDefault="00C214A6"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C214A6" w:rsidRPr="00C204A1" w:rsidRDefault="00C214A6" w:rsidP="00F52E31">
            <w:pPr>
              <w:spacing w:before="20" w:after="0" w:line="240" w:lineRule="auto"/>
              <w:ind w:left="1416" w:hanging="1416"/>
              <w:jc w:val="center"/>
              <w:rPr>
                <w:rFonts w:ascii="Arial" w:hAnsi="Arial" w:cs="Arial"/>
                <w:sz w:val="16"/>
                <w:szCs w:val="16"/>
              </w:rPr>
            </w:pPr>
          </w:p>
        </w:tc>
        <w:tc>
          <w:tcPr>
            <w:tcW w:w="785" w:type="dxa"/>
          </w:tcPr>
          <w:p w:rsidR="00C214A6" w:rsidRPr="00C204A1" w:rsidRDefault="00C214A6" w:rsidP="00F52E31">
            <w:pPr>
              <w:spacing w:before="20" w:after="0" w:line="240" w:lineRule="auto"/>
              <w:ind w:left="1416" w:hanging="1416"/>
              <w:jc w:val="center"/>
              <w:rPr>
                <w:rFonts w:ascii="Arial" w:hAnsi="Arial" w:cs="Arial"/>
                <w:sz w:val="16"/>
                <w:szCs w:val="16"/>
              </w:rPr>
            </w:pPr>
          </w:p>
        </w:tc>
      </w:tr>
      <w:tr w:rsidR="00C214A6" w:rsidRPr="00C204A1" w:rsidTr="00813ED0">
        <w:tblPrEx>
          <w:shd w:val="clear" w:color="auto" w:fill="auto"/>
        </w:tblPrEx>
        <w:tc>
          <w:tcPr>
            <w:tcW w:w="11181" w:type="dxa"/>
          </w:tcPr>
          <w:p w:rsidR="00C214A6" w:rsidRPr="00C214A6" w:rsidRDefault="00C214A6" w:rsidP="00F52E31">
            <w:pPr>
              <w:spacing w:before="20" w:after="0" w:line="240" w:lineRule="auto"/>
              <w:ind w:left="1416" w:hanging="1416"/>
              <w:rPr>
                <w:rFonts w:ascii="Arial" w:hAnsi="Arial" w:cs="Arial"/>
                <w:sz w:val="16"/>
                <w:szCs w:val="16"/>
                <w:highlight w:val="yellow"/>
              </w:rPr>
            </w:pPr>
            <w:r w:rsidRPr="00C214A6">
              <w:rPr>
                <w:rFonts w:ascii="Arial" w:hAnsi="Arial" w:cs="Arial"/>
                <w:sz w:val="16"/>
                <w:szCs w:val="16"/>
                <w:highlight w:val="yellow"/>
              </w:rPr>
              <w:t>Il connaît les unités de mesures usuelles : jour, semaine, heure, minute, seconde, dixième de seconde, mois, année, siècle, millénaire.</w:t>
            </w:r>
          </w:p>
        </w:tc>
        <w:tc>
          <w:tcPr>
            <w:tcW w:w="687" w:type="dxa"/>
          </w:tcPr>
          <w:p w:rsidR="00C214A6" w:rsidRPr="00C204A1" w:rsidRDefault="00C214A6"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C214A6" w:rsidRPr="00C204A1" w:rsidRDefault="00C214A6" w:rsidP="00F52E31">
            <w:pPr>
              <w:spacing w:before="20" w:after="0" w:line="240" w:lineRule="auto"/>
              <w:ind w:left="1416" w:hanging="1416"/>
              <w:jc w:val="center"/>
              <w:rPr>
                <w:rFonts w:ascii="Arial" w:hAnsi="Arial" w:cs="Arial"/>
                <w:sz w:val="16"/>
                <w:szCs w:val="16"/>
              </w:rPr>
            </w:pPr>
          </w:p>
        </w:tc>
        <w:tc>
          <w:tcPr>
            <w:tcW w:w="785" w:type="dxa"/>
          </w:tcPr>
          <w:p w:rsidR="00C214A6" w:rsidRPr="00C204A1" w:rsidRDefault="00C214A6" w:rsidP="00F52E31">
            <w:pPr>
              <w:spacing w:before="20" w:after="0" w:line="240" w:lineRule="auto"/>
              <w:ind w:left="1416" w:hanging="1416"/>
              <w:jc w:val="center"/>
              <w:rPr>
                <w:rFonts w:ascii="Arial" w:hAnsi="Arial" w:cs="Arial"/>
                <w:sz w:val="16"/>
                <w:szCs w:val="16"/>
              </w:rPr>
            </w:pPr>
          </w:p>
        </w:tc>
      </w:tr>
      <w:tr w:rsidR="00C214A6" w:rsidRPr="00C204A1" w:rsidTr="00813ED0">
        <w:tblPrEx>
          <w:shd w:val="clear" w:color="auto" w:fill="auto"/>
        </w:tblPrEx>
        <w:tc>
          <w:tcPr>
            <w:tcW w:w="11181" w:type="dxa"/>
          </w:tcPr>
          <w:p w:rsidR="00C214A6" w:rsidRPr="00C214A6" w:rsidRDefault="00C214A6" w:rsidP="00F52E31">
            <w:pPr>
              <w:spacing w:before="20" w:after="0" w:line="240" w:lineRule="auto"/>
              <w:ind w:left="1416" w:hanging="1416"/>
              <w:rPr>
                <w:rFonts w:ascii="Arial" w:hAnsi="Arial" w:cs="Arial"/>
                <w:sz w:val="16"/>
                <w:szCs w:val="16"/>
                <w:highlight w:val="yellow"/>
              </w:rPr>
            </w:pPr>
            <w:r w:rsidRPr="00C214A6">
              <w:rPr>
                <w:rFonts w:ascii="Arial" w:hAnsi="Arial" w:cs="Arial"/>
                <w:sz w:val="16"/>
                <w:szCs w:val="16"/>
                <w:highlight w:val="yellow"/>
              </w:rPr>
              <w:t>Il résout des problèmes en exploitant des ressources variées (horaires de transport, horaires de marées, programme de cinéma ou de télévision...)</w:t>
            </w:r>
            <w:r w:rsidR="002371C2" w:rsidRPr="00B0044F">
              <w:rPr>
                <w:rFonts w:ascii="Arial" w:hAnsi="Arial" w:cs="Arial"/>
                <w:sz w:val="16"/>
                <w:szCs w:val="16"/>
                <w:highlight w:val="yellow"/>
              </w:rPr>
              <w:t>.</w:t>
            </w:r>
          </w:p>
        </w:tc>
        <w:tc>
          <w:tcPr>
            <w:tcW w:w="687" w:type="dxa"/>
          </w:tcPr>
          <w:p w:rsidR="00C214A6" w:rsidRPr="00C204A1" w:rsidRDefault="00C214A6"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C214A6" w:rsidRPr="00C204A1" w:rsidRDefault="00C214A6" w:rsidP="00F52E31">
            <w:pPr>
              <w:spacing w:before="20" w:after="0" w:line="240" w:lineRule="auto"/>
              <w:ind w:left="1416" w:hanging="1416"/>
              <w:jc w:val="center"/>
              <w:rPr>
                <w:rFonts w:ascii="Arial" w:hAnsi="Arial" w:cs="Arial"/>
                <w:sz w:val="16"/>
                <w:szCs w:val="16"/>
              </w:rPr>
            </w:pPr>
          </w:p>
        </w:tc>
        <w:tc>
          <w:tcPr>
            <w:tcW w:w="785" w:type="dxa"/>
          </w:tcPr>
          <w:p w:rsidR="00C214A6" w:rsidRPr="00C204A1" w:rsidRDefault="00C214A6" w:rsidP="00F52E31">
            <w:pPr>
              <w:spacing w:before="20" w:after="0" w:line="240" w:lineRule="auto"/>
              <w:ind w:left="1416" w:hanging="1416"/>
              <w:jc w:val="center"/>
              <w:rPr>
                <w:rFonts w:ascii="Arial" w:hAnsi="Arial" w:cs="Arial"/>
                <w:sz w:val="16"/>
                <w:szCs w:val="16"/>
              </w:rPr>
            </w:pPr>
          </w:p>
        </w:tc>
      </w:tr>
      <w:tr w:rsidR="00C214A6" w:rsidRPr="00C204A1" w:rsidTr="00813ED0">
        <w:tblPrEx>
          <w:shd w:val="clear" w:color="auto" w:fill="auto"/>
        </w:tblPrEx>
        <w:trPr>
          <w:trHeight w:val="227"/>
        </w:trPr>
        <w:tc>
          <w:tcPr>
            <w:tcW w:w="11181" w:type="dxa"/>
            <w:shd w:val="clear" w:color="auto" w:fill="E5B8B7"/>
            <w:vAlign w:val="center"/>
          </w:tcPr>
          <w:p w:rsidR="00C214A6" w:rsidRPr="00F54717" w:rsidRDefault="00C214A6" w:rsidP="00F52E31">
            <w:pPr>
              <w:spacing w:before="20" w:after="0" w:line="240" w:lineRule="auto"/>
              <w:ind w:left="1416" w:hanging="1416"/>
              <w:rPr>
                <w:rFonts w:ascii="Arial" w:hAnsi="Arial" w:cs="Arial"/>
                <w:b/>
                <w:sz w:val="16"/>
                <w:szCs w:val="16"/>
              </w:rPr>
            </w:pPr>
            <w:r>
              <w:rPr>
                <w:rFonts w:ascii="Arial" w:hAnsi="Arial" w:cs="Arial"/>
                <w:b/>
                <w:sz w:val="16"/>
                <w:szCs w:val="16"/>
              </w:rPr>
              <w:t>Proportionnalité</w:t>
            </w:r>
          </w:p>
        </w:tc>
        <w:tc>
          <w:tcPr>
            <w:tcW w:w="687" w:type="dxa"/>
            <w:shd w:val="clear" w:color="auto" w:fill="E5B8B7"/>
          </w:tcPr>
          <w:p w:rsidR="00C214A6" w:rsidRPr="00C204A1" w:rsidRDefault="00C214A6" w:rsidP="00F52E31">
            <w:pPr>
              <w:spacing w:before="20" w:after="0" w:line="240" w:lineRule="auto"/>
              <w:ind w:left="1416" w:hanging="1416"/>
              <w:rPr>
                <w:rFonts w:ascii="Arial" w:hAnsi="Arial" w:cs="Arial"/>
                <w:sz w:val="16"/>
                <w:szCs w:val="16"/>
              </w:rPr>
            </w:pPr>
          </w:p>
        </w:tc>
        <w:tc>
          <w:tcPr>
            <w:tcW w:w="693" w:type="dxa"/>
            <w:shd w:val="clear" w:color="auto" w:fill="E5B8B7"/>
          </w:tcPr>
          <w:p w:rsidR="00C214A6" w:rsidRPr="00C204A1" w:rsidRDefault="00C214A6" w:rsidP="00F52E31">
            <w:pPr>
              <w:spacing w:before="20" w:after="0" w:line="240" w:lineRule="auto"/>
              <w:ind w:left="1416" w:hanging="1416"/>
              <w:jc w:val="center"/>
              <w:rPr>
                <w:rFonts w:ascii="Arial" w:hAnsi="Arial" w:cs="Arial"/>
                <w:sz w:val="16"/>
                <w:szCs w:val="16"/>
              </w:rPr>
            </w:pPr>
          </w:p>
        </w:tc>
        <w:tc>
          <w:tcPr>
            <w:tcW w:w="785" w:type="dxa"/>
            <w:shd w:val="clear" w:color="auto" w:fill="E5B8B7"/>
          </w:tcPr>
          <w:p w:rsidR="00C214A6" w:rsidRPr="00C204A1" w:rsidRDefault="00C214A6" w:rsidP="00F52E31">
            <w:pPr>
              <w:spacing w:before="20" w:after="0" w:line="240" w:lineRule="auto"/>
              <w:ind w:left="1416" w:hanging="1416"/>
              <w:jc w:val="center"/>
              <w:rPr>
                <w:rFonts w:ascii="Arial" w:hAnsi="Arial" w:cs="Arial"/>
                <w:sz w:val="16"/>
                <w:szCs w:val="16"/>
              </w:rPr>
            </w:pPr>
          </w:p>
        </w:tc>
      </w:tr>
      <w:tr w:rsidR="00C214A6" w:rsidRPr="00C204A1" w:rsidTr="00813ED0">
        <w:tblPrEx>
          <w:shd w:val="clear" w:color="auto" w:fill="auto"/>
        </w:tblPrEx>
        <w:tc>
          <w:tcPr>
            <w:tcW w:w="11181" w:type="dxa"/>
          </w:tcPr>
          <w:p w:rsidR="00C214A6" w:rsidRPr="00564855" w:rsidRDefault="001F505C" w:rsidP="00F52E31">
            <w:pPr>
              <w:spacing w:before="20" w:after="0" w:line="240" w:lineRule="auto"/>
              <w:ind w:left="1416" w:hanging="1416"/>
              <w:rPr>
                <w:rFonts w:ascii="Arial" w:hAnsi="Arial" w:cs="Arial"/>
                <w:i/>
                <w:sz w:val="16"/>
                <w:szCs w:val="16"/>
              </w:rPr>
            </w:pPr>
            <w:r w:rsidRPr="001F505C">
              <w:rPr>
                <w:rFonts w:ascii="Arial" w:hAnsi="Arial" w:cs="Arial"/>
                <w:sz w:val="16"/>
                <w:szCs w:val="16"/>
              </w:rPr>
              <w:t>L’élève identifie une situation de proportionnalité entre deux grandeurs à partir du sens de la situation</w:t>
            </w:r>
            <w:r>
              <w:rPr>
                <w:rFonts w:ascii="Arial" w:hAnsi="Arial" w:cs="Arial"/>
                <w:sz w:val="16"/>
                <w:szCs w:val="16"/>
              </w:rPr>
              <w:t>.</w:t>
            </w:r>
          </w:p>
        </w:tc>
        <w:tc>
          <w:tcPr>
            <w:tcW w:w="687" w:type="dxa"/>
          </w:tcPr>
          <w:p w:rsidR="00C214A6" w:rsidRPr="00C204A1" w:rsidRDefault="00C214A6"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C214A6" w:rsidRPr="00C204A1" w:rsidRDefault="00C214A6" w:rsidP="00F52E31">
            <w:pPr>
              <w:spacing w:before="20" w:after="0" w:line="240" w:lineRule="auto"/>
              <w:ind w:left="1416" w:hanging="1416"/>
              <w:jc w:val="center"/>
              <w:rPr>
                <w:rFonts w:ascii="Arial" w:hAnsi="Arial" w:cs="Arial"/>
                <w:sz w:val="16"/>
                <w:szCs w:val="16"/>
              </w:rPr>
            </w:pPr>
          </w:p>
        </w:tc>
        <w:tc>
          <w:tcPr>
            <w:tcW w:w="785" w:type="dxa"/>
          </w:tcPr>
          <w:p w:rsidR="00C214A6" w:rsidRPr="00C204A1" w:rsidRDefault="00C214A6" w:rsidP="00F52E31">
            <w:pPr>
              <w:spacing w:before="20" w:after="0" w:line="240" w:lineRule="auto"/>
              <w:ind w:left="1416" w:hanging="1416"/>
              <w:jc w:val="center"/>
              <w:rPr>
                <w:rFonts w:ascii="Arial" w:hAnsi="Arial" w:cs="Arial"/>
                <w:sz w:val="16"/>
                <w:szCs w:val="16"/>
              </w:rPr>
            </w:pPr>
          </w:p>
        </w:tc>
      </w:tr>
      <w:tr w:rsidR="001F505C" w:rsidRPr="00C204A1" w:rsidTr="00B8052B">
        <w:tblPrEx>
          <w:shd w:val="clear" w:color="auto" w:fill="auto"/>
        </w:tblPrEx>
        <w:tc>
          <w:tcPr>
            <w:tcW w:w="11181" w:type="dxa"/>
            <w:tcBorders>
              <w:bottom w:val="single" w:sz="4" w:space="0" w:color="auto"/>
            </w:tcBorders>
          </w:tcPr>
          <w:p w:rsidR="001F505C" w:rsidRPr="001F505C" w:rsidRDefault="001F505C" w:rsidP="00F52E31">
            <w:pPr>
              <w:spacing w:before="20" w:after="0" w:line="240" w:lineRule="auto"/>
              <w:rPr>
                <w:rFonts w:ascii="Arial" w:hAnsi="Arial" w:cs="Arial"/>
                <w:sz w:val="16"/>
                <w:szCs w:val="16"/>
              </w:rPr>
            </w:pPr>
            <w:r w:rsidRPr="001F505C">
              <w:rPr>
                <w:rFonts w:ascii="Arial" w:hAnsi="Arial" w:cs="Arial"/>
                <w:sz w:val="16"/>
                <w:szCs w:val="16"/>
                <w:highlight w:val="yellow"/>
              </w:rPr>
              <w:t>L’élève identifie une situation de proportionnalité entre deux grandeurs à partir du sens de la situation. Des situations simples impliquant des échelles et des vitesses constantes peuvent être rencontrées.</w:t>
            </w:r>
          </w:p>
        </w:tc>
        <w:tc>
          <w:tcPr>
            <w:tcW w:w="687" w:type="dxa"/>
            <w:tcBorders>
              <w:bottom w:val="single" w:sz="4" w:space="0" w:color="auto"/>
            </w:tcBorders>
          </w:tcPr>
          <w:p w:rsidR="001F505C" w:rsidRPr="00C204A1" w:rsidRDefault="001F505C"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shd w:val="clear" w:color="auto" w:fill="auto"/>
          </w:tcPr>
          <w:p w:rsidR="001F505C" w:rsidRPr="00C204A1" w:rsidRDefault="001F505C"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tcPr>
          <w:p w:rsidR="001F505C" w:rsidRPr="00C204A1" w:rsidRDefault="001F505C" w:rsidP="00F52E31">
            <w:pPr>
              <w:spacing w:before="20" w:after="0" w:line="240" w:lineRule="auto"/>
              <w:ind w:left="1416" w:hanging="1416"/>
              <w:jc w:val="center"/>
              <w:rPr>
                <w:rFonts w:ascii="Arial" w:hAnsi="Arial" w:cs="Arial"/>
                <w:sz w:val="16"/>
                <w:szCs w:val="16"/>
              </w:rPr>
            </w:pPr>
          </w:p>
        </w:tc>
      </w:tr>
      <w:tr w:rsidR="00B8052B" w:rsidRPr="00C204A1" w:rsidTr="00B8052B">
        <w:tblPrEx>
          <w:shd w:val="clear" w:color="auto" w:fill="auto"/>
        </w:tblPrEx>
        <w:tc>
          <w:tcPr>
            <w:tcW w:w="11181" w:type="dxa"/>
            <w:tcBorders>
              <w:top w:val="single" w:sz="4" w:space="0" w:color="auto"/>
              <w:left w:val="nil"/>
              <w:bottom w:val="single" w:sz="4" w:space="0" w:color="auto"/>
              <w:right w:val="nil"/>
            </w:tcBorders>
          </w:tcPr>
          <w:p w:rsidR="00B8052B" w:rsidRDefault="00B8052B" w:rsidP="001F505C">
            <w:pPr>
              <w:spacing w:after="0" w:line="240" w:lineRule="auto"/>
              <w:rPr>
                <w:rFonts w:ascii="Arial" w:hAnsi="Arial" w:cs="Arial"/>
                <w:sz w:val="16"/>
                <w:szCs w:val="16"/>
                <w:highlight w:val="yellow"/>
              </w:rPr>
            </w:pPr>
          </w:p>
          <w:p w:rsidR="00B8052B" w:rsidRDefault="00B8052B" w:rsidP="001F505C">
            <w:pPr>
              <w:spacing w:after="0" w:line="240" w:lineRule="auto"/>
              <w:rPr>
                <w:rFonts w:ascii="Arial" w:hAnsi="Arial" w:cs="Arial"/>
                <w:sz w:val="16"/>
                <w:szCs w:val="16"/>
                <w:highlight w:val="yellow"/>
              </w:rPr>
            </w:pPr>
          </w:p>
          <w:p w:rsidR="00B8052B" w:rsidRPr="001F505C" w:rsidRDefault="00B8052B" w:rsidP="001F505C">
            <w:pPr>
              <w:spacing w:after="0" w:line="240" w:lineRule="auto"/>
              <w:rPr>
                <w:rFonts w:ascii="Arial" w:hAnsi="Arial" w:cs="Arial"/>
                <w:sz w:val="16"/>
                <w:szCs w:val="16"/>
                <w:highlight w:val="yellow"/>
              </w:rPr>
            </w:pPr>
          </w:p>
        </w:tc>
        <w:tc>
          <w:tcPr>
            <w:tcW w:w="687" w:type="dxa"/>
            <w:tcBorders>
              <w:top w:val="single" w:sz="4" w:space="0" w:color="auto"/>
              <w:left w:val="nil"/>
              <w:bottom w:val="single" w:sz="4" w:space="0" w:color="auto"/>
              <w:right w:val="nil"/>
            </w:tcBorders>
          </w:tcPr>
          <w:p w:rsidR="00B8052B" w:rsidRPr="00C204A1" w:rsidRDefault="00B8052B" w:rsidP="00C214A6">
            <w:pPr>
              <w:spacing w:after="0" w:line="240" w:lineRule="auto"/>
              <w:ind w:left="1416" w:hanging="1416"/>
              <w:jc w:val="center"/>
              <w:rPr>
                <w:rFonts w:ascii="Arial" w:hAnsi="Arial" w:cs="Arial"/>
                <w:sz w:val="16"/>
                <w:szCs w:val="16"/>
              </w:rPr>
            </w:pPr>
          </w:p>
        </w:tc>
        <w:tc>
          <w:tcPr>
            <w:tcW w:w="693" w:type="dxa"/>
            <w:tcBorders>
              <w:top w:val="single" w:sz="4" w:space="0" w:color="auto"/>
              <w:left w:val="nil"/>
              <w:bottom w:val="single" w:sz="4" w:space="0" w:color="auto"/>
              <w:right w:val="nil"/>
            </w:tcBorders>
            <w:shd w:val="clear" w:color="auto" w:fill="auto"/>
          </w:tcPr>
          <w:p w:rsidR="00B8052B" w:rsidRPr="00C204A1" w:rsidRDefault="00B8052B" w:rsidP="00C214A6">
            <w:pPr>
              <w:spacing w:after="0" w:line="240" w:lineRule="auto"/>
              <w:ind w:left="1416" w:hanging="1416"/>
              <w:jc w:val="center"/>
              <w:rPr>
                <w:rFonts w:ascii="Arial" w:hAnsi="Arial" w:cs="Arial"/>
                <w:sz w:val="16"/>
                <w:szCs w:val="16"/>
              </w:rPr>
            </w:pPr>
          </w:p>
        </w:tc>
        <w:tc>
          <w:tcPr>
            <w:tcW w:w="785" w:type="dxa"/>
            <w:tcBorders>
              <w:top w:val="single" w:sz="4" w:space="0" w:color="auto"/>
              <w:left w:val="nil"/>
              <w:bottom w:val="single" w:sz="4" w:space="0" w:color="auto"/>
              <w:right w:val="nil"/>
            </w:tcBorders>
          </w:tcPr>
          <w:p w:rsidR="00B8052B" w:rsidRPr="00C204A1" w:rsidRDefault="00B8052B" w:rsidP="00C214A6">
            <w:pPr>
              <w:spacing w:after="0" w:line="240" w:lineRule="auto"/>
              <w:ind w:left="1416" w:hanging="1416"/>
              <w:jc w:val="center"/>
              <w:rPr>
                <w:rFonts w:ascii="Arial" w:hAnsi="Arial" w:cs="Arial"/>
                <w:sz w:val="16"/>
                <w:szCs w:val="16"/>
              </w:rPr>
            </w:pPr>
          </w:p>
        </w:tc>
      </w:tr>
      <w:tr w:rsidR="00C214A6" w:rsidRPr="00C204A1" w:rsidTr="00B8052B">
        <w:trPr>
          <w:trHeight w:val="283"/>
        </w:trPr>
        <w:tc>
          <w:tcPr>
            <w:tcW w:w="13346" w:type="dxa"/>
            <w:gridSpan w:val="4"/>
            <w:tcBorders>
              <w:top w:val="single" w:sz="4" w:space="0" w:color="auto"/>
            </w:tcBorders>
            <w:shd w:val="clear" w:color="auto" w:fill="9BBB59"/>
            <w:vAlign w:val="center"/>
          </w:tcPr>
          <w:p w:rsidR="00C214A6" w:rsidRPr="001054B5" w:rsidRDefault="00C214A6" w:rsidP="00F52E31">
            <w:pPr>
              <w:spacing w:before="20" w:after="0"/>
              <w:ind w:left="1416" w:hanging="1416"/>
              <w:jc w:val="center"/>
              <w:rPr>
                <w:rFonts w:ascii="Arial" w:hAnsi="Arial" w:cs="Arial"/>
                <w:b/>
              </w:rPr>
            </w:pPr>
            <w:bookmarkStart w:id="0" w:name="_GoBack" w:colFirst="0" w:colLast="3"/>
            <w:r>
              <w:rPr>
                <w:rFonts w:ascii="Arial" w:hAnsi="Arial" w:cs="Arial"/>
                <w:b/>
              </w:rPr>
              <w:t>Espace et géométrie</w:t>
            </w:r>
          </w:p>
        </w:tc>
      </w:tr>
      <w:tr w:rsidR="00C214A6" w:rsidRPr="00C204A1" w:rsidTr="00813ED0">
        <w:tblPrEx>
          <w:shd w:val="clear" w:color="auto" w:fill="auto"/>
        </w:tblPrEx>
        <w:trPr>
          <w:trHeight w:val="227"/>
        </w:trPr>
        <w:tc>
          <w:tcPr>
            <w:tcW w:w="11181" w:type="dxa"/>
            <w:shd w:val="clear" w:color="auto" w:fill="9BBB59"/>
            <w:vAlign w:val="center"/>
          </w:tcPr>
          <w:p w:rsidR="00C214A6" w:rsidRPr="00C204A1" w:rsidRDefault="00C214A6" w:rsidP="00F52E31">
            <w:pPr>
              <w:suppressLineNumbers/>
              <w:snapToGrid w:val="0"/>
              <w:spacing w:before="20" w:after="0" w:line="240" w:lineRule="auto"/>
              <w:ind w:left="1416" w:hanging="1416"/>
              <w:rPr>
                <w:rFonts w:ascii="Arial" w:hAnsi="Arial" w:cs="Arial"/>
                <w:sz w:val="16"/>
                <w:szCs w:val="16"/>
              </w:rPr>
            </w:pPr>
            <w:r>
              <w:rPr>
                <w:rFonts w:ascii="Arial" w:hAnsi="Arial" w:cs="Arial"/>
                <w:b/>
                <w:bCs/>
                <w:sz w:val="16"/>
                <w:szCs w:val="16"/>
              </w:rPr>
              <w:t>(Se) repérer et (se) déplacer dans l’espace en utilisant ou en élaborant des représentations</w:t>
            </w:r>
            <w:r w:rsidR="002371C2">
              <w:rPr>
                <w:rFonts w:ascii="Arial" w:hAnsi="Arial" w:cs="Arial"/>
                <w:b/>
                <w:bCs/>
                <w:sz w:val="16"/>
                <w:szCs w:val="16"/>
              </w:rPr>
              <w:t>.</w:t>
            </w:r>
          </w:p>
        </w:tc>
        <w:tc>
          <w:tcPr>
            <w:tcW w:w="687" w:type="dxa"/>
            <w:shd w:val="clear" w:color="auto" w:fill="9BBB59"/>
            <w:vAlign w:val="center"/>
          </w:tcPr>
          <w:p w:rsidR="00C214A6" w:rsidRPr="00751E25" w:rsidRDefault="00C214A6" w:rsidP="00F52E31">
            <w:pPr>
              <w:spacing w:before="20" w:after="0" w:line="240" w:lineRule="auto"/>
              <w:ind w:left="1416" w:hanging="1416"/>
              <w:jc w:val="center"/>
              <w:rPr>
                <w:rFonts w:ascii="Arial" w:hAnsi="Arial" w:cs="Arial"/>
                <w:b/>
                <w:sz w:val="16"/>
                <w:szCs w:val="16"/>
              </w:rPr>
            </w:pPr>
            <w:r w:rsidRPr="00751E25">
              <w:rPr>
                <w:rFonts w:ascii="Arial" w:hAnsi="Arial" w:cs="Arial"/>
                <w:b/>
                <w:sz w:val="16"/>
                <w:szCs w:val="16"/>
              </w:rPr>
              <w:t>FR</w:t>
            </w:r>
          </w:p>
        </w:tc>
        <w:tc>
          <w:tcPr>
            <w:tcW w:w="693" w:type="dxa"/>
            <w:shd w:val="clear" w:color="auto" w:fill="9BBB59"/>
            <w:vAlign w:val="center"/>
          </w:tcPr>
          <w:p w:rsidR="00C214A6" w:rsidRPr="00751E25" w:rsidRDefault="00C214A6" w:rsidP="00F52E31">
            <w:pPr>
              <w:spacing w:before="20" w:after="0" w:line="240" w:lineRule="auto"/>
              <w:ind w:left="1416" w:hanging="1416"/>
              <w:jc w:val="center"/>
              <w:rPr>
                <w:rFonts w:ascii="Arial" w:hAnsi="Arial" w:cs="Arial"/>
                <w:b/>
                <w:sz w:val="16"/>
                <w:szCs w:val="16"/>
              </w:rPr>
            </w:pPr>
            <w:r w:rsidRPr="00751E25">
              <w:rPr>
                <w:rFonts w:ascii="Arial" w:hAnsi="Arial" w:cs="Arial"/>
                <w:b/>
                <w:sz w:val="16"/>
                <w:szCs w:val="16"/>
              </w:rPr>
              <w:t>ALL</w:t>
            </w:r>
          </w:p>
        </w:tc>
        <w:tc>
          <w:tcPr>
            <w:tcW w:w="785" w:type="dxa"/>
            <w:shd w:val="clear" w:color="auto" w:fill="9BBB59"/>
            <w:vAlign w:val="center"/>
          </w:tcPr>
          <w:p w:rsidR="00C214A6" w:rsidRPr="00751E25" w:rsidRDefault="00C214A6" w:rsidP="00F52E31">
            <w:pPr>
              <w:spacing w:before="20" w:after="0" w:line="240" w:lineRule="auto"/>
              <w:ind w:left="1416" w:hanging="1416"/>
              <w:jc w:val="center"/>
              <w:rPr>
                <w:rFonts w:ascii="Arial" w:hAnsi="Arial" w:cs="Arial"/>
                <w:b/>
                <w:sz w:val="16"/>
                <w:szCs w:val="16"/>
              </w:rPr>
            </w:pPr>
            <w:r w:rsidRPr="00751E25">
              <w:rPr>
                <w:rFonts w:ascii="Arial" w:hAnsi="Arial" w:cs="Arial"/>
                <w:b/>
                <w:sz w:val="16"/>
                <w:szCs w:val="16"/>
              </w:rPr>
              <w:t>FR/ALL</w:t>
            </w:r>
          </w:p>
        </w:tc>
      </w:tr>
      <w:tr w:rsidR="00C214A6" w:rsidRPr="00C204A1" w:rsidTr="00813ED0">
        <w:tblPrEx>
          <w:shd w:val="clear" w:color="auto" w:fill="auto"/>
        </w:tblPrEx>
        <w:tc>
          <w:tcPr>
            <w:tcW w:w="11181" w:type="dxa"/>
          </w:tcPr>
          <w:p w:rsidR="00C214A6" w:rsidRPr="00C204A1" w:rsidRDefault="005574BF" w:rsidP="00F52E31">
            <w:pPr>
              <w:spacing w:before="20" w:after="0" w:line="240" w:lineRule="auto"/>
              <w:rPr>
                <w:rFonts w:ascii="Arial" w:hAnsi="Arial" w:cs="Arial"/>
                <w:sz w:val="16"/>
                <w:szCs w:val="16"/>
              </w:rPr>
            </w:pPr>
            <w:r w:rsidRPr="005574BF">
              <w:rPr>
                <w:rFonts w:ascii="Arial" w:hAnsi="Arial" w:cs="Arial"/>
                <w:sz w:val="16"/>
                <w:szCs w:val="16"/>
              </w:rPr>
              <w:t>L’élève se repère, décrit ou exécute des déplacements, sur un plan ou sur une carte (école, quartier, ville, village).</w:t>
            </w:r>
          </w:p>
        </w:tc>
        <w:tc>
          <w:tcPr>
            <w:tcW w:w="687" w:type="dxa"/>
            <w:shd w:val="clear" w:color="auto" w:fill="auto"/>
          </w:tcPr>
          <w:p w:rsidR="00C214A6" w:rsidRPr="00C204A1" w:rsidRDefault="00C214A6"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C214A6" w:rsidRPr="00C204A1" w:rsidRDefault="00C214A6" w:rsidP="00F52E31">
            <w:pPr>
              <w:spacing w:before="20" w:after="0" w:line="240" w:lineRule="auto"/>
              <w:ind w:left="1416" w:hanging="1416"/>
              <w:jc w:val="center"/>
              <w:rPr>
                <w:rFonts w:ascii="Arial" w:hAnsi="Arial" w:cs="Arial"/>
                <w:sz w:val="16"/>
                <w:szCs w:val="16"/>
              </w:rPr>
            </w:pPr>
          </w:p>
        </w:tc>
        <w:tc>
          <w:tcPr>
            <w:tcW w:w="785" w:type="dxa"/>
            <w:shd w:val="clear" w:color="auto" w:fill="FFFFFF"/>
          </w:tcPr>
          <w:p w:rsidR="00C214A6" w:rsidRPr="00922B8E" w:rsidRDefault="00C214A6" w:rsidP="00F52E31">
            <w:pPr>
              <w:spacing w:before="20" w:after="0" w:line="240" w:lineRule="auto"/>
              <w:ind w:left="1416" w:hanging="1416"/>
              <w:jc w:val="center"/>
              <w:rPr>
                <w:rFonts w:ascii="Arial" w:hAnsi="Arial" w:cs="Arial"/>
                <w:sz w:val="16"/>
                <w:szCs w:val="16"/>
              </w:rPr>
            </w:pPr>
          </w:p>
        </w:tc>
      </w:tr>
      <w:tr w:rsidR="00C214A6" w:rsidRPr="00C204A1" w:rsidTr="00813ED0">
        <w:tblPrEx>
          <w:shd w:val="clear" w:color="auto" w:fill="auto"/>
        </w:tblPrEx>
        <w:tc>
          <w:tcPr>
            <w:tcW w:w="11181" w:type="dxa"/>
          </w:tcPr>
          <w:p w:rsidR="00C214A6" w:rsidRPr="00C204A1" w:rsidRDefault="005574BF" w:rsidP="00F52E31">
            <w:pPr>
              <w:spacing w:before="20" w:after="0" w:line="240" w:lineRule="auto"/>
              <w:ind w:left="1416" w:hanging="1416"/>
              <w:rPr>
                <w:rFonts w:ascii="Arial" w:hAnsi="Arial" w:cs="Arial"/>
                <w:sz w:val="16"/>
                <w:szCs w:val="16"/>
              </w:rPr>
            </w:pPr>
            <w:r w:rsidRPr="005574BF">
              <w:rPr>
                <w:rFonts w:ascii="Arial" w:hAnsi="Arial" w:cs="Arial"/>
                <w:sz w:val="16"/>
                <w:szCs w:val="16"/>
              </w:rPr>
              <w:t>Il</w:t>
            </w:r>
            <w:r>
              <w:rPr>
                <w:rFonts w:ascii="Arial" w:hAnsi="Arial" w:cs="Arial"/>
                <w:sz w:val="16"/>
                <w:szCs w:val="16"/>
              </w:rPr>
              <w:t xml:space="preserve"> </w:t>
            </w:r>
            <w:r w:rsidRPr="005574BF">
              <w:rPr>
                <w:rFonts w:ascii="Arial" w:hAnsi="Arial" w:cs="Arial"/>
                <w:sz w:val="16"/>
                <w:szCs w:val="16"/>
              </w:rPr>
              <w:t>accomplit, décrit, code des déplacements dans des espaces familiers</w:t>
            </w:r>
            <w:r w:rsidR="002371C2">
              <w:rPr>
                <w:rFonts w:ascii="Arial" w:hAnsi="Arial" w:cs="Arial"/>
                <w:sz w:val="16"/>
                <w:szCs w:val="16"/>
              </w:rPr>
              <w:t>.</w:t>
            </w:r>
          </w:p>
        </w:tc>
        <w:tc>
          <w:tcPr>
            <w:tcW w:w="687" w:type="dxa"/>
            <w:shd w:val="clear" w:color="auto" w:fill="auto"/>
          </w:tcPr>
          <w:p w:rsidR="00C214A6" w:rsidRPr="00C204A1" w:rsidRDefault="00C214A6"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C214A6" w:rsidRPr="00C204A1" w:rsidRDefault="00C214A6" w:rsidP="00F52E31">
            <w:pPr>
              <w:spacing w:before="20" w:after="0" w:line="240" w:lineRule="auto"/>
              <w:ind w:left="1416" w:hanging="1416"/>
              <w:jc w:val="center"/>
              <w:rPr>
                <w:rFonts w:ascii="Arial" w:hAnsi="Arial" w:cs="Arial"/>
                <w:sz w:val="16"/>
                <w:szCs w:val="16"/>
              </w:rPr>
            </w:pPr>
          </w:p>
        </w:tc>
        <w:tc>
          <w:tcPr>
            <w:tcW w:w="785" w:type="dxa"/>
            <w:shd w:val="clear" w:color="auto" w:fill="FFFFFF"/>
          </w:tcPr>
          <w:p w:rsidR="00C214A6" w:rsidRPr="00C204A1" w:rsidRDefault="00C214A6" w:rsidP="00F52E31">
            <w:pPr>
              <w:spacing w:before="20" w:after="0" w:line="240" w:lineRule="auto"/>
              <w:ind w:left="1416" w:hanging="1416"/>
              <w:jc w:val="center"/>
              <w:rPr>
                <w:rFonts w:ascii="Arial" w:hAnsi="Arial" w:cs="Arial"/>
                <w:sz w:val="16"/>
                <w:szCs w:val="16"/>
              </w:rPr>
            </w:pPr>
          </w:p>
        </w:tc>
      </w:tr>
      <w:tr w:rsidR="008C6644" w:rsidRPr="00C204A1" w:rsidTr="00813ED0">
        <w:tblPrEx>
          <w:shd w:val="clear" w:color="auto" w:fill="auto"/>
        </w:tblPrEx>
        <w:tc>
          <w:tcPr>
            <w:tcW w:w="11181" w:type="dxa"/>
          </w:tcPr>
          <w:p w:rsidR="008C6644" w:rsidRPr="00C204A1" w:rsidRDefault="005574BF" w:rsidP="00F52E31">
            <w:pPr>
              <w:spacing w:before="20" w:after="0" w:line="240" w:lineRule="auto"/>
              <w:ind w:left="1416" w:hanging="1416"/>
              <w:rPr>
                <w:rFonts w:ascii="Arial" w:hAnsi="Arial" w:cs="Arial"/>
                <w:sz w:val="16"/>
                <w:szCs w:val="16"/>
              </w:rPr>
            </w:pPr>
            <w:r w:rsidRPr="005574BF">
              <w:rPr>
                <w:rFonts w:ascii="Arial" w:hAnsi="Arial" w:cs="Arial"/>
                <w:sz w:val="16"/>
                <w:szCs w:val="16"/>
              </w:rPr>
              <w:t>Il programme les déplacements d’un robot ou ceux d’un personnage sur un écran</w:t>
            </w:r>
            <w:r w:rsidR="002371C2">
              <w:rPr>
                <w:rFonts w:ascii="Arial" w:hAnsi="Arial" w:cs="Arial"/>
                <w:sz w:val="16"/>
                <w:szCs w:val="16"/>
              </w:rPr>
              <w:t>.</w:t>
            </w:r>
          </w:p>
        </w:tc>
        <w:tc>
          <w:tcPr>
            <w:tcW w:w="687" w:type="dxa"/>
            <w:shd w:val="clear" w:color="auto" w:fill="auto"/>
          </w:tcPr>
          <w:p w:rsidR="008C6644" w:rsidRPr="00C204A1" w:rsidRDefault="008C6644"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8C6644" w:rsidRPr="00C204A1" w:rsidRDefault="008C6644" w:rsidP="00F52E31">
            <w:pPr>
              <w:spacing w:before="20" w:after="0" w:line="240" w:lineRule="auto"/>
              <w:ind w:left="1416" w:hanging="1416"/>
              <w:jc w:val="center"/>
              <w:rPr>
                <w:rFonts w:ascii="Arial" w:hAnsi="Arial" w:cs="Arial"/>
                <w:sz w:val="16"/>
                <w:szCs w:val="16"/>
              </w:rPr>
            </w:pPr>
          </w:p>
        </w:tc>
        <w:tc>
          <w:tcPr>
            <w:tcW w:w="785" w:type="dxa"/>
            <w:shd w:val="clear" w:color="auto" w:fill="FFFFFF"/>
          </w:tcPr>
          <w:p w:rsidR="008C6644" w:rsidRPr="00C204A1" w:rsidRDefault="008C6644" w:rsidP="00F52E31">
            <w:pPr>
              <w:spacing w:before="20" w:after="0" w:line="240" w:lineRule="auto"/>
              <w:ind w:left="1416" w:hanging="1416"/>
              <w:jc w:val="center"/>
              <w:rPr>
                <w:rFonts w:ascii="Arial" w:hAnsi="Arial" w:cs="Arial"/>
                <w:sz w:val="16"/>
                <w:szCs w:val="16"/>
              </w:rPr>
            </w:pPr>
          </w:p>
        </w:tc>
      </w:tr>
      <w:tr w:rsidR="008C6644" w:rsidRPr="00C204A1" w:rsidTr="00813ED0">
        <w:tblPrEx>
          <w:shd w:val="clear" w:color="auto" w:fill="auto"/>
        </w:tblPrEx>
        <w:tc>
          <w:tcPr>
            <w:tcW w:w="11181" w:type="dxa"/>
          </w:tcPr>
          <w:p w:rsidR="008C6644" w:rsidRPr="00C204A1" w:rsidRDefault="005574BF" w:rsidP="00F52E31">
            <w:pPr>
              <w:spacing w:before="20" w:after="0" w:line="240" w:lineRule="auto"/>
              <w:rPr>
                <w:rFonts w:ascii="Arial" w:hAnsi="Arial" w:cs="Arial"/>
                <w:sz w:val="16"/>
                <w:szCs w:val="16"/>
              </w:rPr>
            </w:pPr>
            <w:r w:rsidRPr="005574BF">
              <w:rPr>
                <w:rFonts w:ascii="Arial" w:hAnsi="Arial" w:cs="Arial"/>
                <w:sz w:val="16"/>
                <w:szCs w:val="16"/>
              </w:rPr>
              <w:t>Il</w:t>
            </w:r>
            <w:r>
              <w:rPr>
                <w:rFonts w:ascii="Arial" w:hAnsi="Arial" w:cs="Arial"/>
                <w:sz w:val="16"/>
                <w:szCs w:val="16"/>
              </w:rPr>
              <w:t xml:space="preserve"> </w:t>
            </w:r>
            <w:r w:rsidRPr="005574BF">
              <w:rPr>
                <w:rFonts w:ascii="Arial" w:hAnsi="Arial" w:cs="Arial"/>
                <w:sz w:val="16"/>
                <w:szCs w:val="16"/>
              </w:rPr>
              <w:t>connaît et utilise</w:t>
            </w:r>
            <w:r>
              <w:rPr>
                <w:rFonts w:ascii="Arial" w:hAnsi="Arial" w:cs="Arial"/>
                <w:sz w:val="16"/>
                <w:szCs w:val="16"/>
              </w:rPr>
              <w:t xml:space="preserve"> </w:t>
            </w:r>
            <w:r w:rsidRPr="005574BF">
              <w:rPr>
                <w:rFonts w:ascii="Arial" w:hAnsi="Arial" w:cs="Arial"/>
                <w:sz w:val="16"/>
                <w:szCs w:val="16"/>
              </w:rPr>
              <w:t>le vocabulaire permettant de définir des positions et des déplacements (tourner à gauche, à droite; faire demi-tour;</w:t>
            </w:r>
            <w:r>
              <w:rPr>
                <w:rFonts w:ascii="Arial" w:hAnsi="Arial" w:cs="Arial"/>
                <w:sz w:val="16"/>
                <w:szCs w:val="16"/>
              </w:rPr>
              <w:t xml:space="preserve"> </w:t>
            </w:r>
            <w:r w:rsidRPr="005574BF">
              <w:rPr>
                <w:rFonts w:ascii="Arial" w:hAnsi="Arial" w:cs="Arial"/>
                <w:sz w:val="16"/>
                <w:szCs w:val="16"/>
              </w:rPr>
              <w:t>effectuer un quart de tour à droite, à gauche)</w:t>
            </w:r>
            <w:r w:rsidR="002371C2">
              <w:rPr>
                <w:rFonts w:ascii="Arial" w:hAnsi="Arial" w:cs="Arial"/>
                <w:sz w:val="16"/>
                <w:szCs w:val="16"/>
              </w:rPr>
              <w:t>.</w:t>
            </w:r>
          </w:p>
        </w:tc>
        <w:tc>
          <w:tcPr>
            <w:tcW w:w="687" w:type="dxa"/>
            <w:shd w:val="clear" w:color="auto" w:fill="auto"/>
          </w:tcPr>
          <w:p w:rsidR="008C6644" w:rsidRPr="00C204A1" w:rsidRDefault="008C6644"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8C6644" w:rsidRPr="00C204A1" w:rsidRDefault="008C6644" w:rsidP="00F52E31">
            <w:pPr>
              <w:spacing w:before="20" w:after="0" w:line="240" w:lineRule="auto"/>
              <w:ind w:left="1416" w:hanging="1416"/>
              <w:jc w:val="center"/>
              <w:rPr>
                <w:rFonts w:ascii="Arial" w:hAnsi="Arial" w:cs="Arial"/>
                <w:sz w:val="16"/>
                <w:szCs w:val="16"/>
              </w:rPr>
            </w:pPr>
          </w:p>
        </w:tc>
        <w:tc>
          <w:tcPr>
            <w:tcW w:w="785" w:type="dxa"/>
            <w:shd w:val="clear" w:color="auto" w:fill="FFFFFF"/>
          </w:tcPr>
          <w:p w:rsidR="008C6644" w:rsidRPr="00C204A1" w:rsidRDefault="008C6644" w:rsidP="00F52E31">
            <w:pPr>
              <w:spacing w:before="20" w:after="0" w:line="240" w:lineRule="auto"/>
              <w:ind w:left="1416" w:hanging="1416"/>
              <w:jc w:val="center"/>
              <w:rPr>
                <w:rFonts w:ascii="Arial" w:hAnsi="Arial" w:cs="Arial"/>
                <w:sz w:val="16"/>
                <w:szCs w:val="16"/>
              </w:rPr>
            </w:pPr>
          </w:p>
        </w:tc>
      </w:tr>
      <w:tr w:rsidR="008C6644" w:rsidRPr="00C204A1" w:rsidTr="00813ED0">
        <w:tblPrEx>
          <w:shd w:val="clear" w:color="auto" w:fill="auto"/>
        </w:tblPrEx>
        <w:tc>
          <w:tcPr>
            <w:tcW w:w="11181" w:type="dxa"/>
          </w:tcPr>
          <w:p w:rsidR="008C6644" w:rsidRPr="00C204A1" w:rsidRDefault="005574BF" w:rsidP="00F52E31">
            <w:pPr>
              <w:spacing w:before="20" w:after="0" w:line="240" w:lineRule="auto"/>
              <w:ind w:left="1416" w:hanging="1416"/>
              <w:rPr>
                <w:rFonts w:ascii="Arial" w:hAnsi="Arial" w:cs="Arial"/>
                <w:sz w:val="16"/>
                <w:szCs w:val="16"/>
              </w:rPr>
            </w:pPr>
            <w:r w:rsidRPr="005574BF">
              <w:rPr>
                <w:rFonts w:ascii="Arial" w:hAnsi="Arial" w:cs="Arial"/>
                <w:sz w:val="16"/>
                <w:szCs w:val="16"/>
              </w:rPr>
              <w:t>Il réalise</w:t>
            </w:r>
            <w:r>
              <w:rPr>
                <w:rFonts w:ascii="Arial" w:hAnsi="Arial" w:cs="Arial"/>
                <w:sz w:val="16"/>
                <w:szCs w:val="16"/>
              </w:rPr>
              <w:t xml:space="preserve"> </w:t>
            </w:r>
            <w:r w:rsidRPr="005574BF">
              <w:rPr>
                <w:rFonts w:ascii="Arial" w:hAnsi="Arial" w:cs="Arial"/>
                <w:sz w:val="16"/>
                <w:szCs w:val="16"/>
              </w:rPr>
              <w:t>divers modes de représentation de l’espace: maquettes, plans, schémas.</w:t>
            </w:r>
          </w:p>
        </w:tc>
        <w:tc>
          <w:tcPr>
            <w:tcW w:w="687" w:type="dxa"/>
            <w:shd w:val="clear" w:color="auto" w:fill="auto"/>
          </w:tcPr>
          <w:p w:rsidR="008C6644" w:rsidRPr="00C204A1" w:rsidRDefault="008C6644"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8C6644" w:rsidRPr="00C204A1" w:rsidRDefault="008C6644" w:rsidP="00F52E31">
            <w:pPr>
              <w:spacing w:before="20" w:after="0" w:line="240" w:lineRule="auto"/>
              <w:ind w:left="1416" w:hanging="1416"/>
              <w:jc w:val="center"/>
              <w:rPr>
                <w:rFonts w:ascii="Arial" w:hAnsi="Arial" w:cs="Arial"/>
                <w:sz w:val="16"/>
                <w:szCs w:val="16"/>
              </w:rPr>
            </w:pPr>
          </w:p>
        </w:tc>
        <w:tc>
          <w:tcPr>
            <w:tcW w:w="785" w:type="dxa"/>
            <w:shd w:val="clear" w:color="auto" w:fill="FFFFFF"/>
          </w:tcPr>
          <w:p w:rsidR="008C6644" w:rsidRPr="00C204A1" w:rsidRDefault="008C6644" w:rsidP="00F52E31">
            <w:pPr>
              <w:spacing w:before="20" w:after="0" w:line="240" w:lineRule="auto"/>
              <w:ind w:left="1416" w:hanging="1416"/>
              <w:jc w:val="center"/>
              <w:rPr>
                <w:rFonts w:ascii="Arial" w:hAnsi="Arial" w:cs="Arial"/>
                <w:sz w:val="16"/>
                <w:szCs w:val="16"/>
              </w:rPr>
            </w:pPr>
          </w:p>
        </w:tc>
      </w:tr>
      <w:tr w:rsidR="00DA7997" w:rsidRPr="00C204A1" w:rsidTr="00813ED0">
        <w:tblPrEx>
          <w:shd w:val="clear" w:color="auto" w:fill="auto"/>
        </w:tblPrEx>
        <w:tc>
          <w:tcPr>
            <w:tcW w:w="11181" w:type="dxa"/>
          </w:tcPr>
          <w:p w:rsidR="00DA7997" w:rsidRPr="00DA7997" w:rsidRDefault="00DA7997" w:rsidP="00F52E31">
            <w:pPr>
              <w:spacing w:before="20" w:after="0" w:line="240" w:lineRule="auto"/>
              <w:rPr>
                <w:rFonts w:ascii="Arial" w:hAnsi="Arial" w:cs="Arial"/>
                <w:sz w:val="16"/>
                <w:szCs w:val="16"/>
                <w:highlight w:val="yellow"/>
              </w:rPr>
            </w:pPr>
            <w:r w:rsidRPr="00DA7997">
              <w:rPr>
                <w:rFonts w:ascii="Arial" w:hAnsi="Arial" w:cs="Arial"/>
                <w:sz w:val="16"/>
                <w:szCs w:val="16"/>
                <w:highlight w:val="yellow"/>
              </w:rPr>
              <w:t>L’élève se repère, décrit ou exécute des déplacements, sur un plan ou sur une carte (é</w:t>
            </w:r>
            <w:r w:rsidR="002371C2">
              <w:rPr>
                <w:rFonts w:ascii="Arial" w:hAnsi="Arial" w:cs="Arial"/>
                <w:sz w:val="16"/>
                <w:szCs w:val="16"/>
                <w:highlight w:val="yellow"/>
              </w:rPr>
              <w:t>cole, quartier, ville, village).</w:t>
            </w:r>
          </w:p>
        </w:tc>
        <w:tc>
          <w:tcPr>
            <w:tcW w:w="687" w:type="dxa"/>
            <w:shd w:val="clear" w:color="auto" w:fill="auto"/>
          </w:tcPr>
          <w:p w:rsidR="00DA7997" w:rsidRPr="00C204A1" w:rsidRDefault="00DA7997"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DA7997" w:rsidRPr="00C204A1" w:rsidRDefault="00DA7997" w:rsidP="00F52E31">
            <w:pPr>
              <w:spacing w:before="20" w:after="0" w:line="240" w:lineRule="auto"/>
              <w:ind w:left="1416" w:hanging="1416"/>
              <w:jc w:val="center"/>
              <w:rPr>
                <w:rFonts w:ascii="Arial" w:hAnsi="Arial" w:cs="Arial"/>
                <w:sz w:val="16"/>
                <w:szCs w:val="16"/>
              </w:rPr>
            </w:pPr>
          </w:p>
        </w:tc>
        <w:tc>
          <w:tcPr>
            <w:tcW w:w="785" w:type="dxa"/>
            <w:shd w:val="clear" w:color="auto" w:fill="FFFFFF"/>
          </w:tcPr>
          <w:p w:rsidR="00DA7997" w:rsidRPr="00C204A1" w:rsidRDefault="00DA7997" w:rsidP="00F52E31">
            <w:pPr>
              <w:spacing w:before="20" w:after="0" w:line="240" w:lineRule="auto"/>
              <w:ind w:left="1416" w:hanging="1416"/>
              <w:jc w:val="center"/>
              <w:rPr>
                <w:rFonts w:ascii="Arial" w:hAnsi="Arial" w:cs="Arial"/>
                <w:sz w:val="16"/>
                <w:szCs w:val="16"/>
              </w:rPr>
            </w:pPr>
          </w:p>
        </w:tc>
      </w:tr>
      <w:tr w:rsidR="00DA7997" w:rsidRPr="00C204A1" w:rsidTr="00813ED0">
        <w:tblPrEx>
          <w:shd w:val="clear" w:color="auto" w:fill="auto"/>
        </w:tblPrEx>
        <w:tc>
          <w:tcPr>
            <w:tcW w:w="11181" w:type="dxa"/>
          </w:tcPr>
          <w:p w:rsidR="00DA7997" w:rsidRPr="00DA7997" w:rsidRDefault="00DA7997" w:rsidP="00F52E31">
            <w:pPr>
              <w:spacing w:before="20" w:after="0" w:line="240" w:lineRule="auto"/>
              <w:ind w:left="1416" w:hanging="1416"/>
              <w:rPr>
                <w:rFonts w:ascii="Arial" w:hAnsi="Arial" w:cs="Arial"/>
                <w:sz w:val="16"/>
                <w:szCs w:val="16"/>
                <w:highlight w:val="yellow"/>
              </w:rPr>
            </w:pPr>
            <w:r w:rsidRPr="00DA7997">
              <w:rPr>
                <w:rFonts w:ascii="Arial" w:hAnsi="Arial" w:cs="Arial"/>
                <w:sz w:val="16"/>
                <w:szCs w:val="16"/>
                <w:highlight w:val="yellow"/>
              </w:rPr>
              <w:t>Il accomplit, décrit, code des déplacements dans des espaces familiers</w:t>
            </w:r>
            <w:r w:rsidR="002371C2" w:rsidRPr="00B0044F">
              <w:rPr>
                <w:rFonts w:ascii="Arial" w:hAnsi="Arial" w:cs="Arial"/>
                <w:sz w:val="16"/>
                <w:szCs w:val="16"/>
                <w:highlight w:val="yellow"/>
              </w:rPr>
              <w:t>.</w:t>
            </w:r>
          </w:p>
        </w:tc>
        <w:tc>
          <w:tcPr>
            <w:tcW w:w="687" w:type="dxa"/>
            <w:shd w:val="clear" w:color="auto" w:fill="auto"/>
          </w:tcPr>
          <w:p w:rsidR="00DA7997" w:rsidRPr="00C204A1" w:rsidRDefault="00DA7997"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DA7997" w:rsidRPr="00C204A1" w:rsidRDefault="00DA7997" w:rsidP="00F52E31">
            <w:pPr>
              <w:spacing w:before="20" w:after="0" w:line="240" w:lineRule="auto"/>
              <w:ind w:left="1416" w:hanging="1416"/>
              <w:jc w:val="center"/>
              <w:rPr>
                <w:rFonts w:ascii="Arial" w:hAnsi="Arial" w:cs="Arial"/>
                <w:sz w:val="16"/>
                <w:szCs w:val="16"/>
              </w:rPr>
            </w:pPr>
          </w:p>
        </w:tc>
        <w:tc>
          <w:tcPr>
            <w:tcW w:w="785" w:type="dxa"/>
            <w:shd w:val="clear" w:color="auto" w:fill="FFFFFF"/>
          </w:tcPr>
          <w:p w:rsidR="00DA7997" w:rsidRPr="00C204A1" w:rsidRDefault="00DA7997" w:rsidP="00F52E31">
            <w:pPr>
              <w:spacing w:before="20" w:after="0" w:line="240" w:lineRule="auto"/>
              <w:ind w:left="1416" w:hanging="1416"/>
              <w:jc w:val="center"/>
              <w:rPr>
                <w:rFonts w:ascii="Arial" w:hAnsi="Arial" w:cs="Arial"/>
                <w:sz w:val="16"/>
                <w:szCs w:val="16"/>
              </w:rPr>
            </w:pPr>
          </w:p>
        </w:tc>
      </w:tr>
      <w:tr w:rsidR="00DA7997" w:rsidRPr="00C204A1" w:rsidTr="00813ED0">
        <w:tblPrEx>
          <w:shd w:val="clear" w:color="auto" w:fill="auto"/>
        </w:tblPrEx>
        <w:tc>
          <w:tcPr>
            <w:tcW w:w="11181" w:type="dxa"/>
          </w:tcPr>
          <w:p w:rsidR="00DA7997" w:rsidRPr="00DA7997" w:rsidRDefault="00DA7997" w:rsidP="00F52E31">
            <w:pPr>
              <w:spacing w:before="20" w:after="0" w:line="240" w:lineRule="auto"/>
              <w:ind w:left="1416" w:hanging="1416"/>
              <w:rPr>
                <w:rFonts w:ascii="Arial" w:hAnsi="Arial" w:cs="Arial"/>
                <w:sz w:val="16"/>
                <w:szCs w:val="16"/>
                <w:highlight w:val="yellow"/>
              </w:rPr>
            </w:pPr>
            <w:r w:rsidRPr="00DA7997">
              <w:rPr>
                <w:rFonts w:ascii="Arial" w:hAnsi="Arial" w:cs="Arial"/>
                <w:sz w:val="16"/>
                <w:szCs w:val="16"/>
                <w:highlight w:val="yellow"/>
              </w:rPr>
              <w:t>Il programme les déplacements d’un robot ou ceux d’un personnage sur un écran</w:t>
            </w:r>
            <w:r w:rsidR="002371C2" w:rsidRPr="00B0044F">
              <w:rPr>
                <w:rFonts w:ascii="Arial" w:hAnsi="Arial" w:cs="Arial"/>
                <w:sz w:val="16"/>
                <w:szCs w:val="16"/>
                <w:highlight w:val="yellow"/>
              </w:rPr>
              <w:t>.</w:t>
            </w:r>
          </w:p>
        </w:tc>
        <w:tc>
          <w:tcPr>
            <w:tcW w:w="687" w:type="dxa"/>
            <w:shd w:val="clear" w:color="auto" w:fill="auto"/>
          </w:tcPr>
          <w:p w:rsidR="00DA7997" w:rsidRPr="00C204A1" w:rsidRDefault="00DA7997"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DA7997" w:rsidRPr="00C204A1" w:rsidRDefault="00DA7997" w:rsidP="00F52E31">
            <w:pPr>
              <w:spacing w:before="20" w:after="0" w:line="240" w:lineRule="auto"/>
              <w:ind w:left="1416" w:hanging="1416"/>
              <w:jc w:val="center"/>
              <w:rPr>
                <w:rFonts w:ascii="Arial" w:hAnsi="Arial" w:cs="Arial"/>
                <w:sz w:val="16"/>
                <w:szCs w:val="16"/>
              </w:rPr>
            </w:pPr>
          </w:p>
        </w:tc>
        <w:tc>
          <w:tcPr>
            <w:tcW w:w="785" w:type="dxa"/>
            <w:shd w:val="clear" w:color="auto" w:fill="FFFFFF"/>
          </w:tcPr>
          <w:p w:rsidR="00DA7997" w:rsidRPr="00C204A1" w:rsidRDefault="00DA7997" w:rsidP="00F52E31">
            <w:pPr>
              <w:spacing w:before="20" w:after="0" w:line="240" w:lineRule="auto"/>
              <w:ind w:left="1416" w:hanging="1416"/>
              <w:jc w:val="center"/>
              <w:rPr>
                <w:rFonts w:ascii="Arial" w:hAnsi="Arial" w:cs="Arial"/>
                <w:sz w:val="16"/>
                <w:szCs w:val="16"/>
              </w:rPr>
            </w:pPr>
          </w:p>
        </w:tc>
      </w:tr>
      <w:tr w:rsidR="00DA7997" w:rsidRPr="00C204A1" w:rsidTr="00813ED0">
        <w:tblPrEx>
          <w:shd w:val="clear" w:color="auto" w:fill="auto"/>
        </w:tblPrEx>
        <w:tc>
          <w:tcPr>
            <w:tcW w:w="11181" w:type="dxa"/>
          </w:tcPr>
          <w:p w:rsidR="00DA7997" w:rsidRPr="00DA7997" w:rsidRDefault="00DA7997" w:rsidP="00F52E31">
            <w:pPr>
              <w:spacing w:before="20" w:after="0" w:line="240" w:lineRule="auto"/>
              <w:rPr>
                <w:rFonts w:ascii="Arial" w:hAnsi="Arial" w:cs="Arial"/>
                <w:sz w:val="16"/>
                <w:szCs w:val="16"/>
                <w:highlight w:val="yellow"/>
              </w:rPr>
            </w:pPr>
            <w:r w:rsidRPr="00DA7997">
              <w:rPr>
                <w:rFonts w:ascii="Arial" w:hAnsi="Arial" w:cs="Arial"/>
                <w:sz w:val="16"/>
                <w:szCs w:val="16"/>
                <w:highlight w:val="yellow"/>
              </w:rPr>
              <w:t>Il connaît et utilise le vocabulaire permettant de définir des positions et des déplacements (tourner à gauche, à droite; faire demi-tour; effectuer un quart de tour à droite, à gauche)</w:t>
            </w:r>
            <w:r w:rsidR="002371C2" w:rsidRPr="00B0044F">
              <w:rPr>
                <w:rFonts w:ascii="Arial" w:hAnsi="Arial" w:cs="Arial"/>
                <w:sz w:val="16"/>
                <w:szCs w:val="16"/>
                <w:highlight w:val="yellow"/>
              </w:rPr>
              <w:t>.</w:t>
            </w:r>
          </w:p>
        </w:tc>
        <w:tc>
          <w:tcPr>
            <w:tcW w:w="687" w:type="dxa"/>
            <w:shd w:val="clear" w:color="auto" w:fill="auto"/>
          </w:tcPr>
          <w:p w:rsidR="00DA7997" w:rsidRPr="00C204A1" w:rsidRDefault="00DA7997"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DA7997" w:rsidRPr="00C204A1" w:rsidRDefault="00DA7997" w:rsidP="00F52E31">
            <w:pPr>
              <w:spacing w:before="20" w:after="0" w:line="240" w:lineRule="auto"/>
              <w:ind w:left="1416" w:hanging="1416"/>
              <w:jc w:val="center"/>
              <w:rPr>
                <w:rFonts w:ascii="Arial" w:hAnsi="Arial" w:cs="Arial"/>
                <w:sz w:val="16"/>
                <w:szCs w:val="16"/>
              </w:rPr>
            </w:pPr>
          </w:p>
        </w:tc>
        <w:tc>
          <w:tcPr>
            <w:tcW w:w="785" w:type="dxa"/>
            <w:shd w:val="clear" w:color="auto" w:fill="FFFFFF"/>
          </w:tcPr>
          <w:p w:rsidR="00DA7997" w:rsidRPr="00C204A1" w:rsidRDefault="00DA7997" w:rsidP="00F52E31">
            <w:pPr>
              <w:spacing w:before="20" w:after="0" w:line="240" w:lineRule="auto"/>
              <w:ind w:left="1416" w:hanging="1416"/>
              <w:jc w:val="center"/>
              <w:rPr>
                <w:rFonts w:ascii="Arial" w:hAnsi="Arial" w:cs="Arial"/>
                <w:sz w:val="16"/>
                <w:szCs w:val="16"/>
              </w:rPr>
            </w:pPr>
          </w:p>
        </w:tc>
      </w:tr>
      <w:tr w:rsidR="00DA7997" w:rsidRPr="00C204A1" w:rsidTr="00813ED0">
        <w:tblPrEx>
          <w:shd w:val="clear" w:color="auto" w:fill="auto"/>
        </w:tblPrEx>
        <w:tc>
          <w:tcPr>
            <w:tcW w:w="11181" w:type="dxa"/>
          </w:tcPr>
          <w:p w:rsidR="00DA7997" w:rsidRPr="00DA7997" w:rsidRDefault="00DA7997" w:rsidP="00F52E31">
            <w:pPr>
              <w:spacing w:before="20" w:after="0" w:line="240" w:lineRule="auto"/>
              <w:ind w:left="1416" w:hanging="1416"/>
              <w:rPr>
                <w:rFonts w:ascii="Arial" w:hAnsi="Arial" w:cs="Arial"/>
                <w:sz w:val="16"/>
                <w:szCs w:val="16"/>
                <w:highlight w:val="yellow"/>
              </w:rPr>
            </w:pPr>
            <w:r w:rsidRPr="00DA7997">
              <w:rPr>
                <w:rFonts w:ascii="Arial" w:hAnsi="Arial" w:cs="Arial"/>
                <w:sz w:val="16"/>
                <w:szCs w:val="16"/>
                <w:highlight w:val="yellow"/>
              </w:rPr>
              <w:t>Il réalise divers modes de représentation de l’espace: maquettes, plans, schémas.</w:t>
            </w:r>
          </w:p>
        </w:tc>
        <w:tc>
          <w:tcPr>
            <w:tcW w:w="687" w:type="dxa"/>
            <w:shd w:val="clear" w:color="auto" w:fill="auto"/>
          </w:tcPr>
          <w:p w:rsidR="00DA7997" w:rsidRPr="00C204A1" w:rsidRDefault="00DA7997"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DA7997" w:rsidRPr="00C204A1" w:rsidRDefault="00DA7997" w:rsidP="00F52E31">
            <w:pPr>
              <w:spacing w:before="20" w:after="0" w:line="240" w:lineRule="auto"/>
              <w:ind w:left="1416" w:hanging="1416"/>
              <w:jc w:val="center"/>
              <w:rPr>
                <w:rFonts w:ascii="Arial" w:hAnsi="Arial" w:cs="Arial"/>
                <w:sz w:val="16"/>
                <w:szCs w:val="16"/>
              </w:rPr>
            </w:pPr>
          </w:p>
        </w:tc>
        <w:tc>
          <w:tcPr>
            <w:tcW w:w="785" w:type="dxa"/>
            <w:shd w:val="clear" w:color="auto" w:fill="FFFFFF"/>
          </w:tcPr>
          <w:p w:rsidR="00DA7997" w:rsidRPr="00C204A1" w:rsidRDefault="00DA7997" w:rsidP="00F52E31">
            <w:pPr>
              <w:spacing w:before="20" w:after="0" w:line="240" w:lineRule="auto"/>
              <w:ind w:left="1416" w:hanging="1416"/>
              <w:jc w:val="center"/>
              <w:rPr>
                <w:rFonts w:ascii="Arial" w:hAnsi="Arial" w:cs="Arial"/>
                <w:sz w:val="16"/>
                <w:szCs w:val="16"/>
              </w:rPr>
            </w:pPr>
          </w:p>
        </w:tc>
      </w:tr>
      <w:tr w:rsidR="00DA7997" w:rsidRPr="00C204A1" w:rsidTr="00813ED0">
        <w:tblPrEx>
          <w:shd w:val="clear" w:color="auto" w:fill="auto"/>
        </w:tblPrEx>
        <w:trPr>
          <w:trHeight w:val="227"/>
        </w:trPr>
        <w:tc>
          <w:tcPr>
            <w:tcW w:w="11181" w:type="dxa"/>
            <w:shd w:val="clear" w:color="auto" w:fill="9BBB59"/>
            <w:vAlign w:val="center"/>
          </w:tcPr>
          <w:p w:rsidR="00DA7997" w:rsidRPr="00C204A1" w:rsidRDefault="00DA7997" w:rsidP="00F52E31">
            <w:pPr>
              <w:spacing w:before="20" w:after="0" w:line="240" w:lineRule="auto"/>
              <w:ind w:left="1416" w:hanging="1416"/>
              <w:rPr>
                <w:rFonts w:ascii="Arial" w:hAnsi="Arial" w:cs="Arial"/>
                <w:sz w:val="16"/>
                <w:szCs w:val="16"/>
              </w:rPr>
            </w:pPr>
            <w:r>
              <w:rPr>
                <w:rFonts w:ascii="Arial" w:hAnsi="Arial" w:cs="Arial"/>
                <w:b/>
                <w:bCs/>
                <w:sz w:val="16"/>
                <w:szCs w:val="16"/>
              </w:rPr>
              <w:t>Reconnaitre, nommer, décrire, reproduire, représenter, construire quelques solides et figures géométriques</w:t>
            </w:r>
            <w:r w:rsidR="002371C2">
              <w:rPr>
                <w:rFonts w:ascii="Arial" w:hAnsi="Arial" w:cs="Arial"/>
                <w:b/>
                <w:bCs/>
                <w:sz w:val="16"/>
                <w:szCs w:val="16"/>
              </w:rPr>
              <w:t>.</w:t>
            </w:r>
          </w:p>
        </w:tc>
        <w:tc>
          <w:tcPr>
            <w:tcW w:w="687" w:type="dxa"/>
            <w:shd w:val="clear" w:color="auto" w:fill="9BBB59"/>
          </w:tcPr>
          <w:p w:rsidR="00DA7997" w:rsidRPr="00C204A1" w:rsidRDefault="00DA7997" w:rsidP="00F52E31">
            <w:pPr>
              <w:spacing w:before="20" w:after="0" w:line="240" w:lineRule="auto"/>
              <w:ind w:left="1416" w:hanging="1416"/>
              <w:jc w:val="center"/>
              <w:rPr>
                <w:rFonts w:ascii="Arial" w:hAnsi="Arial" w:cs="Arial"/>
                <w:sz w:val="16"/>
                <w:szCs w:val="16"/>
              </w:rPr>
            </w:pPr>
          </w:p>
        </w:tc>
        <w:tc>
          <w:tcPr>
            <w:tcW w:w="693" w:type="dxa"/>
            <w:shd w:val="clear" w:color="auto" w:fill="9BBB59"/>
          </w:tcPr>
          <w:p w:rsidR="00DA7997" w:rsidRPr="00C204A1" w:rsidRDefault="00DA7997" w:rsidP="00F52E31">
            <w:pPr>
              <w:spacing w:before="20" w:after="0" w:line="240" w:lineRule="auto"/>
              <w:ind w:left="1416" w:hanging="1416"/>
              <w:jc w:val="center"/>
              <w:rPr>
                <w:rFonts w:ascii="Arial" w:hAnsi="Arial" w:cs="Arial"/>
                <w:sz w:val="16"/>
                <w:szCs w:val="16"/>
              </w:rPr>
            </w:pPr>
          </w:p>
        </w:tc>
        <w:tc>
          <w:tcPr>
            <w:tcW w:w="785" w:type="dxa"/>
            <w:shd w:val="clear" w:color="auto" w:fill="9BBB59"/>
          </w:tcPr>
          <w:p w:rsidR="00DA7997" w:rsidRPr="00C204A1" w:rsidRDefault="00DA7997" w:rsidP="00F52E31">
            <w:pPr>
              <w:spacing w:before="20" w:after="0" w:line="240" w:lineRule="auto"/>
              <w:ind w:left="1416" w:hanging="1416"/>
              <w:jc w:val="center"/>
              <w:rPr>
                <w:rFonts w:ascii="Arial" w:hAnsi="Arial" w:cs="Arial"/>
                <w:sz w:val="16"/>
                <w:szCs w:val="16"/>
              </w:rPr>
            </w:pPr>
          </w:p>
        </w:tc>
      </w:tr>
      <w:tr w:rsidR="00DA7997" w:rsidRPr="00C204A1" w:rsidTr="00813ED0">
        <w:tblPrEx>
          <w:shd w:val="clear" w:color="auto" w:fill="auto"/>
        </w:tblPrEx>
        <w:tc>
          <w:tcPr>
            <w:tcW w:w="11181" w:type="dxa"/>
          </w:tcPr>
          <w:p w:rsidR="00D13DF6" w:rsidRDefault="00D13DF6" w:rsidP="00F52E31">
            <w:pPr>
              <w:spacing w:before="20" w:after="0" w:line="240" w:lineRule="auto"/>
              <w:rPr>
                <w:rFonts w:ascii="Arial" w:hAnsi="Arial" w:cs="Arial"/>
                <w:sz w:val="16"/>
                <w:szCs w:val="16"/>
              </w:rPr>
            </w:pPr>
            <w:r w:rsidRPr="00D13DF6">
              <w:rPr>
                <w:rFonts w:ascii="Arial" w:hAnsi="Arial" w:cs="Arial"/>
                <w:sz w:val="16"/>
                <w:szCs w:val="16"/>
              </w:rPr>
              <w:t>Les élèves reconnaissent, nomment, décrivent des figures simples ou complexes (assemblages de figures simples)</w:t>
            </w:r>
            <w:r w:rsidR="002371C2">
              <w:rPr>
                <w:rFonts w:ascii="Arial" w:hAnsi="Arial" w:cs="Arial"/>
                <w:sz w:val="16"/>
                <w:szCs w:val="16"/>
              </w:rPr>
              <w:t> :</w:t>
            </w:r>
          </w:p>
          <w:p w:rsidR="00D13DF6" w:rsidRDefault="00D13DF6" w:rsidP="00F52E31">
            <w:pPr>
              <w:spacing w:before="20" w:after="0" w:line="240" w:lineRule="auto"/>
              <w:rPr>
                <w:rFonts w:ascii="Arial" w:hAnsi="Arial" w:cs="Arial"/>
                <w:sz w:val="16"/>
                <w:szCs w:val="16"/>
              </w:rPr>
            </w:pPr>
            <w:r w:rsidRPr="00D13DF6">
              <w:rPr>
                <w:rFonts w:ascii="Arial" w:hAnsi="Arial" w:cs="Arial"/>
                <w:sz w:val="16"/>
                <w:szCs w:val="16"/>
              </w:rPr>
              <w:t>-</w:t>
            </w:r>
            <w:r>
              <w:rPr>
                <w:rFonts w:ascii="Arial" w:hAnsi="Arial" w:cs="Arial"/>
                <w:sz w:val="16"/>
                <w:szCs w:val="16"/>
              </w:rPr>
              <w:t xml:space="preserve"> </w:t>
            </w:r>
            <w:r w:rsidRPr="00D13DF6">
              <w:rPr>
                <w:rFonts w:ascii="Arial" w:hAnsi="Arial" w:cs="Arial"/>
                <w:sz w:val="16"/>
                <w:szCs w:val="16"/>
              </w:rPr>
              <w:t>triangles dont les triangles particuliers (triangle rectangle, triangle isocèle, triangle équilatéral)</w:t>
            </w:r>
            <w:r w:rsidR="002371C2">
              <w:rPr>
                <w:rFonts w:ascii="Arial" w:hAnsi="Arial" w:cs="Arial"/>
                <w:sz w:val="16"/>
                <w:szCs w:val="16"/>
              </w:rPr>
              <w:t> ;</w:t>
            </w:r>
          </w:p>
          <w:p w:rsidR="00D13DF6" w:rsidRDefault="00D13DF6" w:rsidP="00F52E31">
            <w:pPr>
              <w:spacing w:before="20" w:after="0" w:line="240" w:lineRule="auto"/>
              <w:rPr>
                <w:rFonts w:ascii="Arial" w:hAnsi="Arial" w:cs="Arial"/>
                <w:sz w:val="16"/>
                <w:szCs w:val="16"/>
              </w:rPr>
            </w:pPr>
            <w:r w:rsidRPr="00D13DF6">
              <w:rPr>
                <w:rFonts w:ascii="Arial" w:hAnsi="Arial" w:cs="Arial"/>
                <w:sz w:val="16"/>
                <w:szCs w:val="16"/>
              </w:rPr>
              <w:t>-</w:t>
            </w:r>
            <w:r>
              <w:rPr>
                <w:rFonts w:ascii="Arial" w:hAnsi="Arial" w:cs="Arial"/>
                <w:sz w:val="16"/>
                <w:szCs w:val="16"/>
              </w:rPr>
              <w:t xml:space="preserve"> </w:t>
            </w:r>
            <w:r w:rsidRPr="00D13DF6">
              <w:rPr>
                <w:rFonts w:ascii="Arial" w:hAnsi="Arial" w:cs="Arial"/>
                <w:sz w:val="16"/>
                <w:szCs w:val="16"/>
              </w:rPr>
              <w:t>quadrilatères dont les quadrilatères particuliers (carré, rectangle, losange, première approche du parallélogramme);</w:t>
            </w:r>
          </w:p>
          <w:p w:rsidR="00DA7997" w:rsidRPr="00C204A1" w:rsidRDefault="00D13DF6" w:rsidP="00F52E31">
            <w:pPr>
              <w:spacing w:before="20" w:after="0" w:line="240" w:lineRule="auto"/>
              <w:rPr>
                <w:rFonts w:ascii="Arial" w:hAnsi="Arial" w:cs="Arial"/>
                <w:sz w:val="16"/>
                <w:szCs w:val="16"/>
              </w:rPr>
            </w:pPr>
            <w:r w:rsidRPr="00D13DF6">
              <w:rPr>
                <w:rFonts w:ascii="Arial" w:hAnsi="Arial" w:cs="Arial"/>
                <w:sz w:val="16"/>
                <w:szCs w:val="16"/>
              </w:rPr>
              <w:t>-</w:t>
            </w:r>
            <w:r>
              <w:rPr>
                <w:rFonts w:ascii="Arial" w:hAnsi="Arial" w:cs="Arial"/>
                <w:sz w:val="16"/>
                <w:szCs w:val="16"/>
              </w:rPr>
              <w:t xml:space="preserve"> </w:t>
            </w:r>
            <w:r w:rsidRPr="00D13DF6">
              <w:rPr>
                <w:rFonts w:ascii="Arial" w:hAnsi="Arial" w:cs="Arial"/>
                <w:sz w:val="16"/>
                <w:szCs w:val="16"/>
              </w:rPr>
              <w:t>cercle (comme ensemble des points situés à une distance donnée d’un point donné), disque.</w:t>
            </w:r>
          </w:p>
        </w:tc>
        <w:tc>
          <w:tcPr>
            <w:tcW w:w="687" w:type="dxa"/>
            <w:shd w:val="clear" w:color="auto" w:fill="auto"/>
          </w:tcPr>
          <w:p w:rsidR="00DA7997" w:rsidRPr="00C204A1" w:rsidRDefault="00DA7997" w:rsidP="00F52E31">
            <w:pPr>
              <w:spacing w:before="20" w:after="0" w:line="240" w:lineRule="auto"/>
              <w:ind w:left="1416" w:hanging="1416"/>
              <w:jc w:val="center"/>
              <w:rPr>
                <w:rFonts w:ascii="Arial" w:hAnsi="Arial" w:cs="Arial"/>
                <w:sz w:val="16"/>
                <w:szCs w:val="16"/>
              </w:rPr>
            </w:pPr>
          </w:p>
        </w:tc>
        <w:tc>
          <w:tcPr>
            <w:tcW w:w="693" w:type="dxa"/>
            <w:shd w:val="clear" w:color="auto" w:fill="auto"/>
          </w:tcPr>
          <w:p w:rsidR="00DA7997" w:rsidRPr="00C204A1" w:rsidRDefault="00DA7997" w:rsidP="00F52E31">
            <w:pPr>
              <w:spacing w:before="20" w:after="0" w:line="240" w:lineRule="auto"/>
              <w:ind w:left="1416" w:hanging="1416"/>
              <w:jc w:val="center"/>
              <w:rPr>
                <w:rFonts w:ascii="Arial" w:hAnsi="Arial" w:cs="Arial"/>
                <w:sz w:val="16"/>
                <w:szCs w:val="16"/>
              </w:rPr>
            </w:pPr>
          </w:p>
        </w:tc>
        <w:tc>
          <w:tcPr>
            <w:tcW w:w="785" w:type="dxa"/>
            <w:shd w:val="clear" w:color="auto" w:fill="FFFFFF"/>
          </w:tcPr>
          <w:p w:rsidR="00DA7997" w:rsidRPr="00C204A1" w:rsidRDefault="00DA7997" w:rsidP="00F52E31">
            <w:pPr>
              <w:spacing w:before="20" w:after="0" w:line="240" w:lineRule="auto"/>
              <w:ind w:left="1416" w:hanging="1416"/>
              <w:jc w:val="center"/>
              <w:rPr>
                <w:rFonts w:ascii="Arial" w:hAnsi="Arial" w:cs="Arial"/>
                <w:sz w:val="16"/>
                <w:szCs w:val="16"/>
              </w:rPr>
            </w:pPr>
          </w:p>
        </w:tc>
      </w:tr>
      <w:tr w:rsidR="00DA7997" w:rsidRPr="00C204A1" w:rsidTr="00813ED0">
        <w:tblPrEx>
          <w:shd w:val="clear" w:color="auto" w:fill="auto"/>
        </w:tblPrEx>
        <w:tc>
          <w:tcPr>
            <w:tcW w:w="11181" w:type="dxa"/>
          </w:tcPr>
          <w:p w:rsidR="00DA7997" w:rsidRPr="00C204A1" w:rsidRDefault="00D13DF6" w:rsidP="00F52E31">
            <w:pPr>
              <w:spacing w:before="20" w:after="0" w:line="240" w:lineRule="auto"/>
              <w:rPr>
                <w:rFonts w:ascii="Arial" w:hAnsi="Arial" w:cs="Arial"/>
                <w:sz w:val="16"/>
                <w:szCs w:val="16"/>
              </w:rPr>
            </w:pPr>
            <w:r w:rsidRPr="00D13DF6">
              <w:rPr>
                <w:rFonts w:ascii="Arial" w:hAnsi="Arial" w:cs="Arial"/>
                <w:sz w:val="16"/>
                <w:szCs w:val="16"/>
              </w:rPr>
              <w:t>Ils reconnaissent, nomment, décrivent des solides simples ou des assemblages de solides simples</w:t>
            </w:r>
            <w:r>
              <w:rPr>
                <w:rFonts w:ascii="Arial" w:hAnsi="Arial" w:cs="Arial"/>
                <w:sz w:val="16"/>
                <w:szCs w:val="16"/>
              </w:rPr>
              <w:t> :</w:t>
            </w:r>
            <w:r w:rsidRPr="00D13DF6">
              <w:rPr>
                <w:rFonts w:ascii="Arial" w:hAnsi="Arial" w:cs="Arial"/>
                <w:sz w:val="16"/>
                <w:szCs w:val="16"/>
              </w:rPr>
              <w:t xml:space="preserve"> cube, pavé droit, prisme droit, pyramide, cylindre, cône, boule</w:t>
            </w:r>
            <w:r w:rsidR="002371C2">
              <w:rPr>
                <w:rFonts w:ascii="Arial" w:hAnsi="Arial" w:cs="Arial"/>
                <w:sz w:val="16"/>
                <w:szCs w:val="16"/>
              </w:rPr>
              <w:t>.</w:t>
            </w:r>
          </w:p>
        </w:tc>
        <w:tc>
          <w:tcPr>
            <w:tcW w:w="687" w:type="dxa"/>
          </w:tcPr>
          <w:p w:rsidR="00DA7997" w:rsidRPr="00C204A1" w:rsidRDefault="00DA7997" w:rsidP="00F52E31">
            <w:pPr>
              <w:spacing w:before="20" w:after="0" w:line="240" w:lineRule="auto"/>
              <w:ind w:left="1416" w:hanging="1416"/>
              <w:jc w:val="center"/>
              <w:rPr>
                <w:rFonts w:ascii="Arial" w:hAnsi="Arial" w:cs="Arial"/>
                <w:sz w:val="16"/>
                <w:szCs w:val="16"/>
              </w:rPr>
            </w:pPr>
          </w:p>
        </w:tc>
        <w:tc>
          <w:tcPr>
            <w:tcW w:w="693" w:type="dxa"/>
          </w:tcPr>
          <w:p w:rsidR="00DA7997" w:rsidRPr="00C204A1" w:rsidRDefault="00DA7997"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DA7997" w:rsidRPr="00C204A1" w:rsidRDefault="00DA7997" w:rsidP="00F52E31">
            <w:pPr>
              <w:spacing w:before="20" w:after="0" w:line="240" w:lineRule="auto"/>
              <w:ind w:left="1416" w:hanging="1416"/>
              <w:jc w:val="center"/>
              <w:rPr>
                <w:rFonts w:ascii="Arial" w:hAnsi="Arial" w:cs="Arial"/>
                <w:sz w:val="16"/>
                <w:szCs w:val="16"/>
              </w:rPr>
            </w:pPr>
          </w:p>
        </w:tc>
      </w:tr>
      <w:tr w:rsidR="00DA7997" w:rsidRPr="00C204A1" w:rsidTr="00813ED0">
        <w:tblPrEx>
          <w:shd w:val="clear" w:color="auto" w:fill="auto"/>
        </w:tblPrEx>
        <w:tc>
          <w:tcPr>
            <w:tcW w:w="11181" w:type="dxa"/>
          </w:tcPr>
          <w:p w:rsidR="00DA7997" w:rsidRPr="00C204A1" w:rsidRDefault="00D13DF6" w:rsidP="00F52E31">
            <w:pPr>
              <w:spacing w:before="20" w:after="0" w:line="240" w:lineRule="auto"/>
              <w:rPr>
                <w:rFonts w:ascii="Arial" w:hAnsi="Arial" w:cs="Arial"/>
                <w:sz w:val="16"/>
                <w:szCs w:val="16"/>
              </w:rPr>
            </w:pPr>
            <w:r w:rsidRPr="00D13DF6">
              <w:rPr>
                <w:rFonts w:ascii="Arial" w:hAnsi="Arial" w:cs="Arial"/>
                <w:sz w:val="16"/>
                <w:szCs w:val="16"/>
              </w:rPr>
              <w:t>Ils connaissent le vocabulaire associé aux objets et aux propriétés: côté, sommet, angle, diagonale, polygone, centre, rayon, diamètre, milieu, hauteur, solide, face, arête</w:t>
            </w:r>
            <w:r w:rsidR="002371C2">
              <w:rPr>
                <w:rFonts w:ascii="Arial" w:hAnsi="Arial" w:cs="Arial"/>
                <w:sz w:val="16"/>
                <w:szCs w:val="16"/>
              </w:rPr>
              <w:t>.</w:t>
            </w:r>
          </w:p>
        </w:tc>
        <w:tc>
          <w:tcPr>
            <w:tcW w:w="687" w:type="dxa"/>
          </w:tcPr>
          <w:p w:rsidR="00DA7997" w:rsidRPr="00C204A1" w:rsidRDefault="00DA7997" w:rsidP="00F52E31">
            <w:pPr>
              <w:spacing w:before="20" w:after="0" w:line="240" w:lineRule="auto"/>
              <w:ind w:left="1416" w:hanging="1416"/>
              <w:jc w:val="center"/>
              <w:rPr>
                <w:rFonts w:ascii="Arial" w:hAnsi="Arial" w:cs="Arial"/>
                <w:sz w:val="16"/>
                <w:szCs w:val="16"/>
              </w:rPr>
            </w:pPr>
          </w:p>
        </w:tc>
        <w:tc>
          <w:tcPr>
            <w:tcW w:w="693" w:type="dxa"/>
          </w:tcPr>
          <w:p w:rsidR="00DA7997" w:rsidRPr="00C204A1" w:rsidRDefault="00DA7997"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DA7997" w:rsidRPr="00C204A1" w:rsidRDefault="00DA7997" w:rsidP="00F52E31">
            <w:pPr>
              <w:spacing w:before="20" w:after="0" w:line="240" w:lineRule="auto"/>
              <w:ind w:left="1416" w:hanging="1416"/>
              <w:jc w:val="center"/>
              <w:rPr>
                <w:rFonts w:ascii="Arial" w:hAnsi="Arial" w:cs="Arial"/>
                <w:sz w:val="16"/>
                <w:szCs w:val="16"/>
              </w:rPr>
            </w:pPr>
          </w:p>
        </w:tc>
      </w:tr>
      <w:tr w:rsidR="00D13DF6" w:rsidRPr="00C204A1" w:rsidTr="00813ED0">
        <w:tblPrEx>
          <w:shd w:val="clear" w:color="auto" w:fill="auto"/>
        </w:tblPrEx>
        <w:tc>
          <w:tcPr>
            <w:tcW w:w="11181" w:type="dxa"/>
          </w:tcPr>
          <w:p w:rsidR="00D13DF6" w:rsidRPr="00D13DF6" w:rsidRDefault="00D13DF6" w:rsidP="00F52E31">
            <w:pPr>
              <w:spacing w:before="20" w:after="0" w:line="240" w:lineRule="auto"/>
              <w:rPr>
                <w:rFonts w:ascii="Arial" w:hAnsi="Arial" w:cs="Arial"/>
                <w:sz w:val="16"/>
                <w:szCs w:val="16"/>
                <w:highlight w:val="yellow"/>
              </w:rPr>
            </w:pPr>
            <w:r w:rsidRPr="00D13DF6">
              <w:rPr>
                <w:rFonts w:ascii="Arial" w:hAnsi="Arial" w:cs="Arial"/>
                <w:sz w:val="16"/>
                <w:szCs w:val="16"/>
                <w:highlight w:val="yellow"/>
              </w:rPr>
              <w:t>Les élèves reconnaissent, nomment, décrivent des figures simples ou complexes (</w:t>
            </w:r>
            <w:r w:rsidR="002371C2">
              <w:rPr>
                <w:rFonts w:ascii="Arial" w:hAnsi="Arial" w:cs="Arial"/>
                <w:sz w:val="16"/>
                <w:szCs w:val="16"/>
                <w:highlight w:val="yellow"/>
              </w:rPr>
              <w:t>assemblages de figures simples) :</w:t>
            </w:r>
          </w:p>
          <w:p w:rsidR="00D13DF6" w:rsidRPr="00D13DF6" w:rsidRDefault="00D13DF6" w:rsidP="00F52E31">
            <w:pPr>
              <w:spacing w:before="20" w:after="0" w:line="240" w:lineRule="auto"/>
              <w:rPr>
                <w:rFonts w:ascii="Arial" w:hAnsi="Arial" w:cs="Arial"/>
                <w:sz w:val="16"/>
                <w:szCs w:val="16"/>
                <w:highlight w:val="yellow"/>
              </w:rPr>
            </w:pPr>
            <w:r w:rsidRPr="00D13DF6">
              <w:rPr>
                <w:rFonts w:ascii="Arial" w:hAnsi="Arial" w:cs="Arial"/>
                <w:sz w:val="16"/>
                <w:szCs w:val="16"/>
                <w:highlight w:val="yellow"/>
              </w:rPr>
              <w:t>- triangles dont les triangles particuliers (triangle rectangle, triangle isocèle, triangle équilatéral);</w:t>
            </w:r>
          </w:p>
          <w:p w:rsidR="00D13DF6" w:rsidRPr="00D13DF6" w:rsidRDefault="00D13DF6" w:rsidP="00F52E31">
            <w:pPr>
              <w:spacing w:before="20" w:after="0" w:line="240" w:lineRule="auto"/>
              <w:rPr>
                <w:rFonts w:ascii="Arial" w:hAnsi="Arial" w:cs="Arial"/>
                <w:sz w:val="16"/>
                <w:szCs w:val="16"/>
                <w:highlight w:val="yellow"/>
              </w:rPr>
            </w:pPr>
            <w:r w:rsidRPr="00D13DF6">
              <w:rPr>
                <w:rFonts w:ascii="Arial" w:hAnsi="Arial" w:cs="Arial"/>
                <w:sz w:val="16"/>
                <w:szCs w:val="16"/>
                <w:highlight w:val="yellow"/>
              </w:rPr>
              <w:t>- quadrilatères dont les quadrilatères particuliers (carré, rectangle, losange, première approche du parallélogramme);</w:t>
            </w:r>
          </w:p>
          <w:p w:rsidR="00D13DF6" w:rsidRPr="00D13DF6" w:rsidRDefault="00D13DF6" w:rsidP="00F52E31">
            <w:pPr>
              <w:spacing w:before="20" w:after="0" w:line="240" w:lineRule="auto"/>
              <w:rPr>
                <w:rFonts w:ascii="Arial" w:hAnsi="Arial" w:cs="Arial"/>
                <w:sz w:val="16"/>
                <w:szCs w:val="16"/>
                <w:highlight w:val="yellow"/>
              </w:rPr>
            </w:pPr>
            <w:r w:rsidRPr="00D13DF6">
              <w:rPr>
                <w:rFonts w:ascii="Arial" w:hAnsi="Arial" w:cs="Arial"/>
                <w:sz w:val="16"/>
                <w:szCs w:val="16"/>
                <w:highlight w:val="yellow"/>
              </w:rPr>
              <w:t>- cercle (comme ensemble des points situés à une distance donnée d’un point donné), disque.</w:t>
            </w:r>
          </w:p>
        </w:tc>
        <w:tc>
          <w:tcPr>
            <w:tcW w:w="687" w:type="dxa"/>
          </w:tcPr>
          <w:p w:rsidR="00D13DF6" w:rsidRPr="00C204A1" w:rsidRDefault="00D13DF6" w:rsidP="00F52E31">
            <w:pPr>
              <w:spacing w:before="20" w:after="0" w:line="240" w:lineRule="auto"/>
              <w:ind w:left="1416" w:hanging="1416"/>
              <w:jc w:val="center"/>
              <w:rPr>
                <w:rFonts w:ascii="Arial" w:hAnsi="Arial" w:cs="Arial"/>
                <w:sz w:val="16"/>
                <w:szCs w:val="16"/>
              </w:rPr>
            </w:pPr>
          </w:p>
        </w:tc>
        <w:tc>
          <w:tcPr>
            <w:tcW w:w="693" w:type="dxa"/>
          </w:tcPr>
          <w:p w:rsidR="00D13DF6" w:rsidRPr="00C204A1" w:rsidRDefault="00D13DF6"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D13DF6" w:rsidRPr="00C204A1" w:rsidRDefault="00D13DF6" w:rsidP="00F52E31">
            <w:pPr>
              <w:spacing w:before="20" w:after="0" w:line="240" w:lineRule="auto"/>
              <w:ind w:left="1416" w:hanging="1416"/>
              <w:jc w:val="center"/>
              <w:rPr>
                <w:rFonts w:ascii="Arial" w:hAnsi="Arial" w:cs="Arial"/>
                <w:sz w:val="16"/>
                <w:szCs w:val="16"/>
              </w:rPr>
            </w:pPr>
          </w:p>
        </w:tc>
      </w:tr>
      <w:tr w:rsidR="00D13DF6" w:rsidRPr="00C204A1" w:rsidTr="00813ED0">
        <w:tblPrEx>
          <w:shd w:val="clear" w:color="auto" w:fill="auto"/>
        </w:tblPrEx>
        <w:tc>
          <w:tcPr>
            <w:tcW w:w="11181" w:type="dxa"/>
          </w:tcPr>
          <w:p w:rsidR="00D13DF6" w:rsidRPr="00D13DF6" w:rsidRDefault="00D13DF6" w:rsidP="00F52E31">
            <w:pPr>
              <w:spacing w:before="20" w:after="0" w:line="240" w:lineRule="auto"/>
              <w:rPr>
                <w:rFonts w:ascii="Arial" w:hAnsi="Arial" w:cs="Arial"/>
                <w:sz w:val="16"/>
                <w:szCs w:val="16"/>
                <w:highlight w:val="yellow"/>
              </w:rPr>
            </w:pPr>
            <w:r w:rsidRPr="00D13DF6">
              <w:rPr>
                <w:rFonts w:ascii="Arial" w:hAnsi="Arial" w:cs="Arial"/>
                <w:sz w:val="16"/>
                <w:szCs w:val="16"/>
                <w:highlight w:val="yellow"/>
              </w:rPr>
              <w:t>Ils reconnaissent, nomment, décrivent des solides simples ou des assemblages de solides simples : cube, pavé droit, prisme droit, pyramide, cylindre, cône, boule</w:t>
            </w:r>
            <w:r w:rsidR="002371C2" w:rsidRPr="00B0044F">
              <w:rPr>
                <w:rFonts w:ascii="Arial" w:hAnsi="Arial" w:cs="Arial"/>
                <w:sz w:val="16"/>
                <w:szCs w:val="16"/>
                <w:highlight w:val="yellow"/>
              </w:rPr>
              <w:t>.</w:t>
            </w:r>
          </w:p>
        </w:tc>
        <w:tc>
          <w:tcPr>
            <w:tcW w:w="687" w:type="dxa"/>
          </w:tcPr>
          <w:p w:rsidR="00D13DF6" w:rsidRPr="00C204A1" w:rsidRDefault="00D13DF6" w:rsidP="00F52E31">
            <w:pPr>
              <w:spacing w:before="20" w:after="0" w:line="240" w:lineRule="auto"/>
              <w:ind w:left="1416" w:hanging="1416"/>
              <w:jc w:val="center"/>
              <w:rPr>
                <w:rFonts w:ascii="Arial" w:hAnsi="Arial" w:cs="Arial"/>
                <w:sz w:val="16"/>
                <w:szCs w:val="16"/>
              </w:rPr>
            </w:pPr>
          </w:p>
        </w:tc>
        <w:tc>
          <w:tcPr>
            <w:tcW w:w="693" w:type="dxa"/>
          </w:tcPr>
          <w:p w:rsidR="00D13DF6" w:rsidRPr="00C204A1" w:rsidRDefault="00D13DF6"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D13DF6" w:rsidRPr="00C204A1" w:rsidRDefault="00D13DF6" w:rsidP="00F52E31">
            <w:pPr>
              <w:spacing w:before="20" w:after="0" w:line="240" w:lineRule="auto"/>
              <w:ind w:left="1416" w:hanging="1416"/>
              <w:jc w:val="center"/>
              <w:rPr>
                <w:rFonts w:ascii="Arial" w:hAnsi="Arial" w:cs="Arial"/>
                <w:sz w:val="16"/>
                <w:szCs w:val="16"/>
              </w:rPr>
            </w:pPr>
          </w:p>
        </w:tc>
      </w:tr>
      <w:tr w:rsidR="00D13DF6" w:rsidRPr="00C204A1" w:rsidTr="00813ED0">
        <w:tblPrEx>
          <w:shd w:val="clear" w:color="auto" w:fill="auto"/>
        </w:tblPrEx>
        <w:tc>
          <w:tcPr>
            <w:tcW w:w="11181" w:type="dxa"/>
          </w:tcPr>
          <w:p w:rsidR="00D13DF6" w:rsidRPr="00D13DF6" w:rsidRDefault="00D13DF6" w:rsidP="00F52E31">
            <w:pPr>
              <w:spacing w:before="20" w:after="0" w:line="240" w:lineRule="auto"/>
              <w:rPr>
                <w:rFonts w:ascii="Arial" w:hAnsi="Arial" w:cs="Arial"/>
                <w:sz w:val="16"/>
                <w:szCs w:val="16"/>
                <w:highlight w:val="yellow"/>
              </w:rPr>
            </w:pPr>
            <w:r w:rsidRPr="00D13DF6">
              <w:rPr>
                <w:rFonts w:ascii="Arial" w:hAnsi="Arial" w:cs="Arial"/>
                <w:sz w:val="16"/>
                <w:szCs w:val="16"/>
                <w:highlight w:val="yellow"/>
              </w:rPr>
              <w:t>Ils connaissent le vocabulaire associé aux objets et aux propriétés: côté, sommet, angle, diagonale, polygone, centre, rayon, diamètre, milieu, hauteur, solide, face, arête</w:t>
            </w:r>
            <w:r w:rsidR="002371C2" w:rsidRPr="00B0044F">
              <w:rPr>
                <w:rFonts w:ascii="Arial" w:hAnsi="Arial" w:cs="Arial"/>
                <w:sz w:val="16"/>
                <w:szCs w:val="16"/>
                <w:highlight w:val="yellow"/>
              </w:rPr>
              <w:t>.</w:t>
            </w:r>
          </w:p>
        </w:tc>
        <w:tc>
          <w:tcPr>
            <w:tcW w:w="687" w:type="dxa"/>
          </w:tcPr>
          <w:p w:rsidR="00D13DF6" w:rsidRPr="00C204A1" w:rsidRDefault="00D13DF6" w:rsidP="00F52E31">
            <w:pPr>
              <w:spacing w:before="20" w:after="0" w:line="240" w:lineRule="auto"/>
              <w:ind w:left="1416" w:hanging="1416"/>
              <w:jc w:val="center"/>
              <w:rPr>
                <w:rFonts w:ascii="Arial" w:hAnsi="Arial" w:cs="Arial"/>
                <w:sz w:val="16"/>
                <w:szCs w:val="16"/>
              </w:rPr>
            </w:pPr>
          </w:p>
        </w:tc>
        <w:tc>
          <w:tcPr>
            <w:tcW w:w="693" w:type="dxa"/>
          </w:tcPr>
          <w:p w:rsidR="00D13DF6" w:rsidRPr="00C204A1" w:rsidRDefault="00D13DF6"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D13DF6" w:rsidRPr="00C204A1" w:rsidRDefault="00D13DF6" w:rsidP="00F52E31">
            <w:pPr>
              <w:spacing w:before="20" w:after="0" w:line="240" w:lineRule="auto"/>
              <w:ind w:left="1416" w:hanging="1416"/>
              <w:jc w:val="center"/>
              <w:rPr>
                <w:rFonts w:ascii="Arial" w:hAnsi="Arial" w:cs="Arial"/>
                <w:sz w:val="16"/>
                <w:szCs w:val="16"/>
              </w:rPr>
            </w:pPr>
          </w:p>
        </w:tc>
      </w:tr>
      <w:tr w:rsidR="00570F93" w:rsidRPr="00C204A1" w:rsidTr="00813ED0">
        <w:tblPrEx>
          <w:shd w:val="clear" w:color="auto" w:fill="auto"/>
        </w:tblPrEx>
        <w:tc>
          <w:tcPr>
            <w:tcW w:w="11181" w:type="dxa"/>
          </w:tcPr>
          <w:p w:rsidR="00570F93" w:rsidRPr="00570F93" w:rsidRDefault="00570F93" w:rsidP="00F52E31">
            <w:pPr>
              <w:spacing w:before="20" w:after="0" w:line="240" w:lineRule="auto"/>
              <w:rPr>
                <w:rFonts w:ascii="Arial" w:hAnsi="Arial" w:cs="Arial"/>
                <w:b/>
                <w:i/>
                <w:sz w:val="16"/>
                <w:szCs w:val="16"/>
                <w:highlight w:val="yellow"/>
              </w:rPr>
            </w:pPr>
            <w:r w:rsidRPr="00570F93">
              <w:rPr>
                <w:rFonts w:ascii="Arial" w:hAnsi="Arial" w:cs="Arial"/>
                <w:b/>
                <w:i/>
                <w:sz w:val="16"/>
                <w:szCs w:val="16"/>
              </w:rPr>
              <w:t>Reproduire, représenter, construire :</w:t>
            </w:r>
          </w:p>
        </w:tc>
        <w:tc>
          <w:tcPr>
            <w:tcW w:w="687" w:type="dxa"/>
          </w:tcPr>
          <w:p w:rsidR="00570F93" w:rsidRPr="00C204A1" w:rsidRDefault="00570F93" w:rsidP="00F52E31">
            <w:pPr>
              <w:spacing w:before="20" w:after="0" w:line="240" w:lineRule="auto"/>
              <w:ind w:left="1416" w:hanging="1416"/>
              <w:jc w:val="center"/>
              <w:rPr>
                <w:rFonts w:ascii="Arial" w:hAnsi="Arial" w:cs="Arial"/>
                <w:sz w:val="16"/>
                <w:szCs w:val="16"/>
              </w:rPr>
            </w:pPr>
          </w:p>
        </w:tc>
        <w:tc>
          <w:tcPr>
            <w:tcW w:w="693" w:type="dxa"/>
          </w:tcPr>
          <w:p w:rsidR="00570F93" w:rsidRPr="00C204A1" w:rsidRDefault="00570F93"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570F93" w:rsidRPr="00C204A1" w:rsidRDefault="00570F93" w:rsidP="00F52E31">
            <w:pPr>
              <w:spacing w:before="20" w:after="0" w:line="240" w:lineRule="auto"/>
              <w:ind w:left="1416" w:hanging="1416"/>
              <w:jc w:val="center"/>
              <w:rPr>
                <w:rFonts w:ascii="Arial" w:hAnsi="Arial" w:cs="Arial"/>
                <w:sz w:val="16"/>
                <w:szCs w:val="16"/>
              </w:rPr>
            </w:pPr>
          </w:p>
        </w:tc>
      </w:tr>
      <w:tr w:rsidR="00570F93" w:rsidRPr="00C204A1" w:rsidTr="00813ED0">
        <w:tblPrEx>
          <w:shd w:val="clear" w:color="auto" w:fill="auto"/>
        </w:tblPrEx>
        <w:tc>
          <w:tcPr>
            <w:tcW w:w="11181" w:type="dxa"/>
          </w:tcPr>
          <w:p w:rsidR="00570F93" w:rsidRPr="00D13DF6" w:rsidRDefault="004E3749" w:rsidP="00F52E31">
            <w:pPr>
              <w:spacing w:before="20" w:after="0" w:line="240" w:lineRule="auto"/>
              <w:rPr>
                <w:rFonts w:ascii="Arial" w:hAnsi="Arial" w:cs="Arial"/>
                <w:sz w:val="16"/>
                <w:szCs w:val="16"/>
                <w:highlight w:val="yellow"/>
              </w:rPr>
            </w:pPr>
            <w:r w:rsidRPr="004E3749">
              <w:rPr>
                <w:rFonts w:ascii="Arial" w:hAnsi="Arial" w:cs="Arial"/>
                <w:sz w:val="16"/>
                <w:szCs w:val="16"/>
              </w:rPr>
              <w:t>L’élève</w:t>
            </w:r>
            <w:r>
              <w:rPr>
                <w:rFonts w:ascii="Arial" w:hAnsi="Arial" w:cs="Arial"/>
                <w:sz w:val="16"/>
                <w:szCs w:val="16"/>
              </w:rPr>
              <w:t xml:space="preserve"> </w:t>
            </w:r>
            <w:r w:rsidRPr="004E3749">
              <w:rPr>
                <w:rFonts w:ascii="Arial" w:hAnsi="Arial" w:cs="Arial"/>
                <w:sz w:val="16"/>
                <w:szCs w:val="16"/>
              </w:rPr>
              <w:t>reproduit, représente, construit des figures simples</w:t>
            </w:r>
            <w:r>
              <w:rPr>
                <w:rFonts w:ascii="Arial" w:hAnsi="Arial" w:cs="Arial"/>
                <w:sz w:val="16"/>
                <w:szCs w:val="16"/>
              </w:rPr>
              <w:t xml:space="preserve"> </w:t>
            </w:r>
            <w:r w:rsidRPr="004E3749">
              <w:rPr>
                <w:rFonts w:ascii="Arial" w:hAnsi="Arial" w:cs="Arial"/>
                <w:sz w:val="16"/>
                <w:szCs w:val="16"/>
              </w:rPr>
              <w:t>ou complexes (assemblages de figures simples).</w:t>
            </w:r>
          </w:p>
        </w:tc>
        <w:tc>
          <w:tcPr>
            <w:tcW w:w="687" w:type="dxa"/>
          </w:tcPr>
          <w:p w:rsidR="00570F93" w:rsidRPr="00C204A1" w:rsidRDefault="00570F93" w:rsidP="00F52E31">
            <w:pPr>
              <w:spacing w:before="20" w:after="0" w:line="240" w:lineRule="auto"/>
              <w:ind w:left="1416" w:hanging="1416"/>
              <w:jc w:val="center"/>
              <w:rPr>
                <w:rFonts w:ascii="Arial" w:hAnsi="Arial" w:cs="Arial"/>
                <w:sz w:val="16"/>
                <w:szCs w:val="16"/>
              </w:rPr>
            </w:pPr>
          </w:p>
        </w:tc>
        <w:tc>
          <w:tcPr>
            <w:tcW w:w="693" w:type="dxa"/>
          </w:tcPr>
          <w:p w:rsidR="00570F93" w:rsidRPr="00C204A1" w:rsidRDefault="00570F93"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570F93" w:rsidRPr="00C204A1" w:rsidRDefault="00570F93" w:rsidP="00F52E31">
            <w:pPr>
              <w:spacing w:before="20" w:after="0" w:line="240" w:lineRule="auto"/>
              <w:ind w:left="1416" w:hanging="1416"/>
              <w:jc w:val="center"/>
              <w:rPr>
                <w:rFonts w:ascii="Arial" w:hAnsi="Arial" w:cs="Arial"/>
                <w:sz w:val="16"/>
                <w:szCs w:val="16"/>
              </w:rPr>
            </w:pPr>
          </w:p>
        </w:tc>
      </w:tr>
      <w:tr w:rsidR="00570F93" w:rsidRPr="00C204A1" w:rsidTr="00813ED0">
        <w:tblPrEx>
          <w:shd w:val="clear" w:color="auto" w:fill="auto"/>
        </w:tblPrEx>
        <w:tc>
          <w:tcPr>
            <w:tcW w:w="11181" w:type="dxa"/>
          </w:tcPr>
          <w:p w:rsidR="00570F93" w:rsidRPr="00D13DF6" w:rsidRDefault="004E3749" w:rsidP="00F52E31">
            <w:pPr>
              <w:spacing w:before="20" w:after="0" w:line="240" w:lineRule="auto"/>
              <w:rPr>
                <w:rFonts w:ascii="Arial" w:hAnsi="Arial" w:cs="Arial"/>
                <w:sz w:val="16"/>
                <w:szCs w:val="16"/>
                <w:highlight w:val="yellow"/>
              </w:rPr>
            </w:pPr>
            <w:r w:rsidRPr="004E3749">
              <w:rPr>
                <w:rFonts w:ascii="Arial" w:hAnsi="Arial" w:cs="Arial"/>
                <w:sz w:val="16"/>
                <w:szCs w:val="16"/>
              </w:rPr>
              <w:t>Il trace un cercle de rayon donné</w:t>
            </w:r>
            <w:r w:rsidR="002371C2">
              <w:rPr>
                <w:rFonts w:ascii="Arial" w:hAnsi="Arial" w:cs="Arial"/>
                <w:sz w:val="16"/>
                <w:szCs w:val="16"/>
              </w:rPr>
              <w:t>.</w:t>
            </w:r>
          </w:p>
        </w:tc>
        <w:tc>
          <w:tcPr>
            <w:tcW w:w="687" w:type="dxa"/>
          </w:tcPr>
          <w:p w:rsidR="00570F93" w:rsidRPr="00C204A1" w:rsidRDefault="00570F93" w:rsidP="00F52E31">
            <w:pPr>
              <w:spacing w:before="20" w:after="0" w:line="240" w:lineRule="auto"/>
              <w:ind w:left="1416" w:hanging="1416"/>
              <w:jc w:val="center"/>
              <w:rPr>
                <w:rFonts w:ascii="Arial" w:hAnsi="Arial" w:cs="Arial"/>
                <w:sz w:val="16"/>
                <w:szCs w:val="16"/>
              </w:rPr>
            </w:pPr>
          </w:p>
        </w:tc>
        <w:tc>
          <w:tcPr>
            <w:tcW w:w="693" w:type="dxa"/>
          </w:tcPr>
          <w:p w:rsidR="00570F93" w:rsidRPr="00C204A1" w:rsidRDefault="00570F93"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570F93" w:rsidRPr="00C204A1" w:rsidRDefault="00570F93" w:rsidP="00F52E31">
            <w:pPr>
              <w:spacing w:before="20" w:after="0" w:line="240" w:lineRule="auto"/>
              <w:ind w:left="1416" w:hanging="1416"/>
              <w:jc w:val="center"/>
              <w:rPr>
                <w:rFonts w:ascii="Arial" w:hAnsi="Arial" w:cs="Arial"/>
                <w:sz w:val="16"/>
                <w:szCs w:val="16"/>
              </w:rPr>
            </w:pPr>
          </w:p>
        </w:tc>
      </w:tr>
      <w:tr w:rsidR="00570F93" w:rsidRPr="00C204A1" w:rsidTr="00813ED0">
        <w:tblPrEx>
          <w:shd w:val="clear" w:color="auto" w:fill="auto"/>
        </w:tblPrEx>
        <w:tc>
          <w:tcPr>
            <w:tcW w:w="11181" w:type="dxa"/>
          </w:tcPr>
          <w:p w:rsidR="00570F93" w:rsidRPr="00D13DF6" w:rsidRDefault="004E3749" w:rsidP="00F52E31">
            <w:pPr>
              <w:spacing w:before="20" w:after="0" w:line="240" w:lineRule="auto"/>
              <w:rPr>
                <w:rFonts w:ascii="Arial" w:hAnsi="Arial" w:cs="Arial"/>
                <w:sz w:val="16"/>
                <w:szCs w:val="16"/>
                <w:highlight w:val="yellow"/>
              </w:rPr>
            </w:pPr>
            <w:r w:rsidRPr="004E3749">
              <w:rPr>
                <w:rFonts w:ascii="Arial" w:hAnsi="Arial" w:cs="Arial"/>
                <w:sz w:val="16"/>
                <w:szCs w:val="16"/>
              </w:rPr>
              <w:t>Il reproduit, représente, construit des solides simples ou des assemblages de solides simples sous forme de maquettes ou de dessins ou à partir d’un patron (donné, dans le cas d’un prisme ou d’une pyramide, ou à construire dans le cas d’un pavé droit, d’un cube)</w:t>
            </w:r>
            <w:r w:rsidR="002371C2">
              <w:rPr>
                <w:rFonts w:ascii="Arial" w:hAnsi="Arial" w:cs="Arial"/>
                <w:sz w:val="16"/>
                <w:szCs w:val="16"/>
              </w:rPr>
              <w:t>.</w:t>
            </w:r>
          </w:p>
        </w:tc>
        <w:tc>
          <w:tcPr>
            <w:tcW w:w="687" w:type="dxa"/>
          </w:tcPr>
          <w:p w:rsidR="00570F93" w:rsidRPr="00C204A1" w:rsidRDefault="00570F93" w:rsidP="00F52E31">
            <w:pPr>
              <w:spacing w:before="20" w:after="0" w:line="240" w:lineRule="auto"/>
              <w:ind w:left="1416" w:hanging="1416"/>
              <w:jc w:val="center"/>
              <w:rPr>
                <w:rFonts w:ascii="Arial" w:hAnsi="Arial" w:cs="Arial"/>
                <w:sz w:val="16"/>
                <w:szCs w:val="16"/>
              </w:rPr>
            </w:pPr>
          </w:p>
        </w:tc>
        <w:tc>
          <w:tcPr>
            <w:tcW w:w="693" w:type="dxa"/>
          </w:tcPr>
          <w:p w:rsidR="00570F93" w:rsidRPr="00C204A1" w:rsidRDefault="00570F93"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570F93" w:rsidRPr="00C204A1" w:rsidRDefault="00570F93" w:rsidP="00F52E31">
            <w:pPr>
              <w:spacing w:before="20" w:after="0" w:line="240" w:lineRule="auto"/>
              <w:ind w:left="1416" w:hanging="1416"/>
              <w:jc w:val="center"/>
              <w:rPr>
                <w:rFonts w:ascii="Arial" w:hAnsi="Arial" w:cs="Arial"/>
                <w:sz w:val="16"/>
                <w:szCs w:val="16"/>
              </w:rPr>
            </w:pPr>
          </w:p>
        </w:tc>
      </w:tr>
      <w:tr w:rsidR="00570F93" w:rsidRPr="00C204A1" w:rsidTr="00813ED0">
        <w:tblPrEx>
          <w:shd w:val="clear" w:color="auto" w:fill="auto"/>
        </w:tblPrEx>
        <w:tc>
          <w:tcPr>
            <w:tcW w:w="11181" w:type="dxa"/>
          </w:tcPr>
          <w:p w:rsidR="00570F93" w:rsidRPr="00D13DF6" w:rsidRDefault="004E3749" w:rsidP="00F52E31">
            <w:pPr>
              <w:spacing w:before="20" w:after="0" w:line="240" w:lineRule="auto"/>
              <w:rPr>
                <w:rFonts w:ascii="Arial" w:hAnsi="Arial" w:cs="Arial"/>
                <w:sz w:val="16"/>
                <w:szCs w:val="16"/>
                <w:highlight w:val="yellow"/>
              </w:rPr>
            </w:pPr>
            <w:r w:rsidRPr="004E3749">
              <w:rPr>
                <w:rFonts w:ascii="Arial" w:hAnsi="Arial" w:cs="Arial"/>
                <w:sz w:val="16"/>
                <w:szCs w:val="16"/>
              </w:rPr>
              <w:t>Il réalise, complète et rédige un programme de construction.</w:t>
            </w:r>
          </w:p>
        </w:tc>
        <w:tc>
          <w:tcPr>
            <w:tcW w:w="687" w:type="dxa"/>
          </w:tcPr>
          <w:p w:rsidR="00570F93" w:rsidRPr="00C204A1" w:rsidRDefault="00570F93" w:rsidP="00F52E31">
            <w:pPr>
              <w:spacing w:before="20" w:after="0" w:line="240" w:lineRule="auto"/>
              <w:ind w:left="1416" w:hanging="1416"/>
              <w:jc w:val="center"/>
              <w:rPr>
                <w:rFonts w:ascii="Arial" w:hAnsi="Arial" w:cs="Arial"/>
                <w:sz w:val="16"/>
                <w:szCs w:val="16"/>
              </w:rPr>
            </w:pPr>
          </w:p>
        </w:tc>
        <w:tc>
          <w:tcPr>
            <w:tcW w:w="693" w:type="dxa"/>
          </w:tcPr>
          <w:p w:rsidR="00570F93" w:rsidRPr="00C204A1" w:rsidRDefault="00570F93"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570F93" w:rsidRPr="00C204A1" w:rsidRDefault="00570F93" w:rsidP="00F52E31">
            <w:pPr>
              <w:spacing w:before="20" w:after="0" w:line="240" w:lineRule="auto"/>
              <w:ind w:left="1416" w:hanging="1416"/>
              <w:jc w:val="center"/>
              <w:rPr>
                <w:rFonts w:ascii="Arial" w:hAnsi="Arial" w:cs="Arial"/>
                <w:sz w:val="16"/>
                <w:szCs w:val="16"/>
              </w:rPr>
            </w:pPr>
          </w:p>
        </w:tc>
      </w:tr>
      <w:tr w:rsidR="00570F93" w:rsidRPr="00C204A1" w:rsidTr="00813ED0">
        <w:tblPrEx>
          <w:shd w:val="clear" w:color="auto" w:fill="auto"/>
        </w:tblPrEx>
        <w:tc>
          <w:tcPr>
            <w:tcW w:w="11181" w:type="dxa"/>
          </w:tcPr>
          <w:p w:rsidR="00570F93" w:rsidRPr="00242B8B" w:rsidRDefault="00A05538" w:rsidP="00F52E31">
            <w:pPr>
              <w:spacing w:before="20" w:after="0" w:line="240" w:lineRule="auto"/>
              <w:rPr>
                <w:rFonts w:ascii="Arial" w:hAnsi="Arial" w:cs="Arial"/>
                <w:sz w:val="16"/>
                <w:szCs w:val="16"/>
                <w:highlight w:val="yellow"/>
              </w:rPr>
            </w:pPr>
            <w:r w:rsidRPr="00242B8B">
              <w:rPr>
                <w:rFonts w:ascii="Arial" w:hAnsi="Arial" w:cs="Arial"/>
                <w:sz w:val="16"/>
                <w:szCs w:val="16"/>
                <w:highlight w:val="yellow"/>
              </w:rPr>
              <w:t>Il construit, pour un cube de dimension donnée, des patrons différents.</w:t>
            </w:r>
          </w:p>
        </w:tc>
        <w:tc>
          <w:tcPr>
            <w:tcW w:w="687" w:type="dxa"/>
          </w:tcPr>
          <w:p w:rsidR="00570F93" w:rsidRPr="00C204A1" w:rsidRDefault="00570F93" w:rsidP="00F52E31">
            <w:pPr>
              <w:spacing w:before="20" w:after="0" w:line="240" w:lineRule="auto"/>
              <w:ind w:left="1416" w:hanging="1416"/>
              <w:jc w:val="center"/>
              <w:rPr>
                <w:rFonts w:ascii="Arial" w:hAnsi="Arial" w:cs="Arial"/>
                <w:sz w:val="16"/>
                <w:szCs w:val="16"/>
              </w:rPr>
            </w:pPr>
          </w:p>
        </w:tc>
        <w:tc>
          <w:tcPr>
            <w:tcW w:w="693" w:type="dxa"/>
          </w:tcPr>
          <w:p w:rsidR="00570F93" w:rsidRPr="00C204A1" w:rsidRDefault="00570F93"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570F93" w:rsidRPr="00C204A1" w:rsidRDefault="00570F93" w:rsidP="00F52E31">
            <w:pPr>
              <w:spacing w:before="20" w:after="0" w:line="240" w:lineRule="auto"/>
              <w:ind w:left="1416" w:hanging="1416"/>
              <w:jc w:val="center"/>
              <w:rPr>
                <w:rFonts w:ascii="Arial" w:hAnsi="Arial" w:cs="Arial"/>
                <w:sz w:val="16"/>
                <w:szCs w:val="16"/>
              </w:rPr>
            </w:pPr>
          </w:p>
        </w:tc>
      </w:tr>
      <w:tr w:rsidR="00570F93" w:rsidRPr="00C204A1" w:rsidTr="00813ED0">
        <w:tblPrEx>
          <w:shd w:val="clear" w:color="auto" w:fill="auto"/>
        </w:tblPrEx>
        <w:tc>
          <w:tcPr>
            <w:tcW w:w="11181" w:type="dxa"/>
          </w:tcPr>
          <w:p w:rsidR="00570F93" w:rsidRPr="00242B8B" w:rsidRDefault="00A05538" w:rsidP="00F52E31">
            <w:pPr>
              <w:spacing w:before="20" w:after="0" w:line="240" w:lineRule="auto"/>
              <w:rPr>
                <w:rFonts w:ascii="Arial" w:hAnsi="Arial" w:cs="Arial"/>
                <w:sz w:val="16"/>
                <w:szCs w:val="16"/>
                <w:highlight w:val="yellow"/>
              </w:rPr>
            </w:pPr>
            <w:r w:rsidRPr="00242B8B">
              <w:rPr>
                <w:rFonts w:ascii="Arial" w:hAnsi="Arial" w:cs="Arial"/>
                <w:sz w:val="16"/>
                <w:szCs w:val="16"/>
                <w:highlight w:val="yellow"/>
              </w:rPr>
              <w:t>Il reconnaît, parmi un ensemble de patrons et de faux patrons donnés, ceux qui correspondent à un solide donné: cube, pavé droit, pyramide</w:t>
            </w:r>
            <w:r w:rsidR="002371C2" w:rsidRPr="00B0044F">
              <w:rPr>
                <w:rFonts w:ascii="Arial" w:hAnsi="Arial" w:cs="Arial"/>
                <w:sz w:val="16"/>
                <w:szCs w:val="16"/>
                <w:highlight w:val="yellow"/>
              </w:rPr>
              <w:t>.</w:t>
            </w:r>
          </w:p>
        </w:tc>
        <w:tc>
          <w:tcPr>
            <w:tcW w:w="687" w:type="dxa"/>
          </w:tcPr>
          <w:p w:rsidR="00570F93" w:rsidRPr="00C204A1" w:rsidRDefault="00570F93" w:rsidP="00F52E31">
            <w:pPr>
              <w:spacing w:before="20" w:after="0" w:line="240" w:lineRule="auto"/>
              <w:ind w:left="1416" w:hanging="1416"/>
              <w:jc w:val="center"/>
              <w:rPr>
                <w:rFonts w:ascii="Arial" w:hAnsi="Arial" w:cs="Arial"/>
                <w:sz w:val="16"/>
                <w:szCs w:val="16"/>
              </w:rPr>
            </w:pPr>
          </w:p>
        </w:tc>
        <w:tc>
          <w:tcPr>
            <w:tcW w:w="693" w:type="dxa"/>
          </w:tcPr>
          <w:p w:rsidR="00570F93" w:rsidRPr="00C204A1" w:rsidRDefault="00570F93"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570F93" w:rsidRPr="00C204A1" w:rsidRDefault="00570F93" w:rsidP="00F52E31">
            <w:pPr>
              <w:spacing w:before="20" w:after="0" w:line="240" w:lineRule="auto"/>
              <w:ind w:left="1416" w:hanging="1416"/>
              <w:jc w:val="center"/>
              <w:rPr>
                <w:rFonts w:ascii="Arial" w:hAnsi="Arial" w:cs="Arial"/>
                <w:sz w:val="16"/>
                <w:szCs w:val="16"/>
              </w:rPr>
            </w:pPr>
          </w:p>
        </w:tc>
      </w:tr>
      <w:tr w:rsidR="00570F93" w:rsidRPr="00C204A1" w:rsidTr="00813ED0">
        <w:tblPrEx>
          <w:shd w:val="clear" w:color="auto" w:fill="auto"/>
        </w:tblPrEx>
        <w:tc>
          <w:tcPr>
            <w:tcW w:w="11181" w:type="dxa"/>
          </w:tcPr>
          <w:p w:rsidR="00570F93" w:rsidRPr="00242B8B" w:rsidRDefault="00A05538" w:rsidP="00F52E31">
            <w:pPr>
              <w:spacing w:before="20" w:after="0" w:line="240" w:lineRule="auto"/>
              <w:rPr>
                <w:rFonts w:ascii="Arial" w:hAnsi="Arial" w:cs="Arial"/>
                <w:sz w:val="16"/>
                <w:szCs w:val="16"/>
                <w:highlight w:val="yellow"/>
              </w:rPr>
            </w:pPr>
            <w:r w:rsidRPr="00242B8B">
              <w:rPr>
                <w:rFonts w:ascii="Arial" w:hAnsi="Arial" w:cs="Arial"/>
                <w:sz w:val="16"/>
                <w:szCs w:val="16"/>
                <w:highlight w:val="yellow"/>
              </w:rPr>
              <w:t>Il réalise, complète et rédige un programme de construction</w:t>
            </w:r>
            <w:r w:rsidR="002371C2" w:rsidRPr="00B0044F">
              <w:rPr>
                <w:rFonts w:ascii="Arial" w:hAnsi="Arial" w:cs="Arial"/>
                <w:sz w:val="16"/>
                <w:szCs w:val="16"/>
                <w:highlight w:val="yellow"/>
              </w:rPr>
              <w:t>.</w:t>
            </w:r>
          </w:p>
        </w:tc>
        <w:tc>
          <w:tcPr>
            <w:tcW w:w="687" w:type="dxa"/>
          </w:tcPr>
          <w:p w:rsidR="00570F93" w:rsidRPr="00C204A1" w:rsidRDefault="00570F93" w:rsidP="00F52E31">
            <w:pPr>
              <w:spacing w:before="20" w:after="0" w:line="240" w:lineRule="auto"/>
              <w:ind w:left="1416" w:hanging="1416"/>
              <w:jc w:val="center"/>
              <w:rPr>
                <w:rFonts w:ascii="Arial" w:hAnsi="Arial" w:cs="Arial"/>
                <w:sz w:val="16"/>
                <w:szCs w:val="16"/>
              </w:rPr>
            </w:pPr>
          </w:p>
        </w:tc>
        <w:tc>
          <w:tcPr>
            <w:tcW w:w="693" w:type="dxa"/>
          </w:tcPr>
          <w:p w:rsidR="00570F93" w:rsidRPr="00C204A1" w:rsidRDefault="00570F93"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570F93" w:rsidRPr="00C204A1" w:rsidRDefault="00570F93" w:rsidP="00F52E31">
            <w:pPr>
              <w:spacing w:before="20" w:after="0" w:line="240" w:lineRule="auto"/>
              <w:ind w:left="1416" w:hanging="1416"/>
              <w:jc w:val="center"/>
              <w:rPr>
                <w:rFonts w:ascii="Arial" w:hAnsi="Arial" w:cs="Arial"/>
                <w:sz w:val="16"/>
                <w:szCs w:val="16"/>
              </w:rPr>
            </w:pPr>
          </w:p>
        </w:tc>
      </w:tr>
      <w:tr w:rsidR="00570F93" w:rsidRPr="00C204A1" w:rsidTr="00813ED0">
        <w:tblPrEx>
          <w:shd w:val="clear" w:color="auto" w:fill="auto"/>
        </w:tblPrEx>
        <w:tc>
          <w:tcPr>
            <w:tcW w:w="11181" w:type="dxa"/>
          </w:tcPr>
          <w:p w:rsidR="00570F93" w:rsidRPr="00242B8B" w:rsidRDefault="00A05538" w:rsidP="00F52E31">
            <w:pPr>
              <w:spacing w:before="20" w:after="0" w:line="240" w:lineRule="auto"/>
              <w:rPr>
                <w:rFonts w:ascii="Arial" w:hAnsi="Arial" w:cs="Arial"/>
                <w:sz w:val="16"/>
                <w:szCs w:val="16"/>
                <w:highlight w:val="yellow"/>
              </w:rPr>
            </w:pPr>
            <w:r w:rsidRPr="00242B8B">
              <w:rPr>
                <w:rFonts w:ascii="Arial" w:hAnsi="Arial" w:cs="Arial"/>
                <w:sz w:val="16"/>
                <w:szCs w:val="16"/>
                <w:highlight w:val="yellow"/>
              </w:rPr>
              <w:t>Il réalise une figure simple ou une figure composée de figures simples à l’aide d’un logiciel.</w:t>
            </w:r>
          </w:p>
        </w:tc>
        <w:tc>
          <w:tcPr>
            <w:tcW w:w="687" w:type="dxa"/>
          </w:tcPr>
          <w:p w:rsidR="00570F93" w:rsidRPr="00C204A1" w:rsidRDefault="00570F93" w:rsidP="00F52E31">
            <w:pPr>
              <w:spacing w:before="20" w:after="0" w:line="240" w:lineRule="auto"/>
              <w:ind w:left="1416" w:hanging="1416"/>
              <w:jc w:val="center"/>
              <w:rPr>
                <w:rFonts w:ascii="Arial" w:hAnsi="Arial" w:cs="Arial"/>
                <w:sz w:val="16"/>
                <w:szCs w:val="16"/>
              </w:rPr>
            </w:pPr>
          </w:p>
        </w:tc>
        <w:tc>
          <w:tcPr>
            <w:tcW w:w="693" w:type="dxa"/>
          </w:tcPr>
          <w:p w:rsidR="00570F93" w:rsidRPr="00C204A1" w:rsidRDefault="00570F93"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570F93" w:rsidRPr="00C204A1" w:rsidRDefault="00570F93" w:rsidP="00F52E31">
            <w:pPr>
              <w:spacing w:before="20" w:after="0" w:line="240" w:lineRule="auto"/>
              <w:ind w:left="1416" w:hanging="1416"/>
              <w:jc w:val="center"/>
              <w:rPr>
                <w:rFonts w:ascii="Arial" w:hAnsi="Arial" w:cs="Arial"/>
                <w:sz w:val="16"/>
                <w:szCs w:val="16"/>
              </w:rPr>
            </w:pPr>
          </w:p>
        </w:tc>
      </w:tr>
      <w:tr w:rsidR="00D13DF6" w:rsidRPr="00C204A1" w:rsidTr="00813ED0">
        <w:tblPrEx>
          <w:shd w:val="clear" w:color="auto" w:fill="auto"/>
        </w:tblPrEx>
        <w:trPr>
          <w:trHeight w:val="227"/>
        </w:trPr>
        <w:tc>
          <w:tcPr>
            <w:tcW w:w="11181" w:type="dxa"/>
            <w:shd w:val="clear" w:color="auto" w:fill="9BBB59"/>
            <w:vAlign w:val="center"/>
          </w:tcPr>
          <w:p w:rsidR="00D13DF6" w:rsidRPr="00C204A1" w:rsidRDefault="00D13DF6" w:rsidP="00F52E31">
            <w:pPr>
              <w:spacing w:before="20" w:after="0" w:line="240" w:lineRule="auto"/>
              <w:ind w:left="1416" w:hanging="1416"/>
              <w:rPr>
                <w:rFonts w:ascii="Arial" w:hAnsi="Arial" w:cs="Arial"/>
                <w:sz w:val="16"/>
                <w:szCs w:val="16"/>
              </w:rPr>
            </w:pPr>
            <w:r>
              <w:rPr>
                <w:rFonts w:ascii="Arial" w:hAnsi="Arial" w:cs="Arial"/>
                <w:b/>
                <w:bCs/>
                <w:sz w:val="16"/>
                <w:szCs w:val="16"/>
              </w:rPr>
              <w:t>Reconnaitre et utiliser quelques relations géométriques</w:t>
            </w:r>
          </w:p>
        </w:tc>
        <w:tc>
          <w:tcPr>
            <w:tcW w:w="687" w:type="dxa"/>
            <w:shd w:val="clear" w:color="auto" w:fill="9BBB59"/>
          </w:tcPr>
          <w:p w:rsidR="00D13DF6" w:rsidRPr="00C204A1" w:rsidRDefault="00D13DF6" w:rsidP="00F52E31">
            <w:pPr>
              <w:spacing w:before="20" w:after="0" w:line="240" w:lineRule="auto"/>
              <w:ind w:left="1416" w:hanging="1416"/>
              <w:jc w:val="center"/>
              <w:rPr>
                <w:rFonts w:ascii="Arial" w:hAnsi="Arial" w:cs="Arial"/>
                <w:sz w:val="16"/>
                <w:szCs w:val="16"/>
              </w:rPr>
            </w:pPr>
          </w:p>
        </w:tc>
        <w:tc>
          <w:tcPr>
            <w:tcW w:w="693" w:type="dxa"/>
            <w:shd w:val="clear" w:color="auto" w:fill="9BBB59"/>
          </w:tcPr>
          <w:p w:rsidR="00D13DF6" w:rsidRPr="00C204A1" w:rsidRDefault="00D13DF6" w:rsidP="00F52E31">
            <w:pPr>
              <w:spacing w:before="20" w:after="0" w:line="240" w:lineRule="auto"/>
              <w:ind w:left="1416" w:hanging="1416"/>
              <w:jc w:val="center"/>
              <w:rPr>
                <w:rFonts w:ascii="Arial" w:hAnsi="Arial" w:cs="Arial"/>
                <w:sz w:val="16"/>
                <w:szCs w:val="16"/>
              </w:rPr>
            </w:pPr>
          </w:p>
        </w:tc>
        <w:tc>
          <w:tcPr>
            <w:tcW w:w="785" w:type="dxa"/>
            <w:shd w:val="clear" w:color="auto" w:fill="9BBB59"/>
          </w:tcPr>
          <w:p w:rsidR="00D13DF6" w:rsidRPr="00C204A1" w:rsidRDefault="00D13DF6" w:rsidP="00F52E31">
            <w:pPr>
              <w:spacing w:before="20" w:after="0" w:line="240" w:lineRule="auto"/>
              <w:ind w:left="1416" w:hanging="1416"/>
              <w:jc w:val="center"/>
              <w:rPr>
                <w:rFonts w:ascii="Arial" w:hAnsi="Arial" w:cs="Arial"/>
                <w:sz w:val="16"/>
                <w:szCs w:val="16"/>
              </w:rPr>
            </w:pPr>
          </w:p>
        </w:tc>
      </w:tr>
      <w:tr w:rsidR="00D13DF6" w:rsidRPr="00C204A1" w:rsidTr="00813ED0">
        <w:tblPrEx>
          <w:shd w:val="clear" w:color="auto" w:fill="auto"/>
        </w:tblPrEx>
        <w:tc>
          <w:tcPr>
            <w:tcW w:w="11181" w:type="dxa"/>
          </w:tcPr>
          <w:p w:rsidR="00D13DF6" w:rsidRPr="009236B7" w:rsidRDefault="009236B7" w:rsidP="00F52E31">
            <w:pPr>
              <w:spacing w:before="20" w:after="0" w:line="240" w:lineRule="auto"/>
              <w:ind w:left="1416" w:hanging="1416"/>
              <w:rPr>
                <w:rFonts w:ascii="Arial" w:hAnsi="Arial" w:cs="Arial"/>
                <w:b/>
                <w:i/>
                <w:sz w:val="16"/>
                <w:szCs w:val="16"/>
              </w:rPr>
            </w:pPr>
            <w:r w:rsidRPr="009236B7">
              <w:rPr>
                <w:rFonts w:ascii="Arial" w:hAnsi="Arial" w:cs="Arial"/>
                <w:b/>
                <w:i/>
                <w:sz w:val="16"/>
                <w:szCs w:val="16"/>
              </w:rPr>
              <w:t>Relations de perpendicularité et de parallélisme :</w:t>
            </w:r>
          </w:p>
        </w:tc>
        <w:tc>
          <w:tcPr>
            <w:tcW w:w="687" w:type="dxa"/>
          </w:tcPr>
          <w:p w:rsidR="00D13DF6" w:rsidRPr="00C204A1" w:rsidRDefault="00D13DF6" w:rsidP="00F52E31">
            <w:pPr>
              <w:spacing w:before="20" w:after="0" w:line="240" w:lineRule="auto"/>
              <w:ind w:left="1416" w:hanging="1416"/>
              <w:jc w:val="center"/>
              <w:rPr>
                <w:rFonts w:ascii="Arial" w:hAnsi="Arial" w:cs="Arial"/>
                <w:sz w:val="16"/>
                <w:szCs w:val="16"/>
              </w:rPr>
            </w:pPr>
          </w:p>
        </w:tc>
        <w:tc>
          <w:tcPr>
            <w:tcW w:w="693" w:type="dxa"/>
          </w:tcPr>
          <w:p w:rsidR="00D13DF6" w:rsidRPr="00C204A1" w:rsidRDefault="00D13DF6"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D13DF6" w:rsidRPr="00C204A1" w:rsidRDefault="00D13DF6" w:rsidP="00F52E31">
            <w:pPr>
              <w:spacing w:before="20" w:after="0" w:line="240" w:lineRule="auto"/>
              <w:ind w:left="1416" w:hanging="1416"/>
              <w:jc w:val="center"/>
              <w:rPr>
                <w:rFonts w:ascii="Arial" w:hAnsi="Arial" w:cs="Arial"/>
                <w:sz w:val="16"/>
                <w:szCs w:val="16"/>
              </w:rPr>
            </w:pPr>
          </w:p>
        </w:tc>
      </w:tr>
      <w:tr w:rsidR="00D13DF6" w:rsidRPr="00C204A1" w:rsidTr="00813ED0">
        <w:tblPrEx>
          <w:shd w:val="clear" w:color="auto" w:fill="auto"/>
        </w:tblPrEx>
        <w:tc>
          <w:tcPr>
            <w:tcW w:w="11181" w:type="dxa"/>
          </w:tcPr>
          <w:p w:rsidR="00D13DF6" w:rsidRPr="00C204A1" w:rsidRDefault="00F16A83" w:rsidP="00F52E31">
            <w:pPr>
              <w:spacing w:before="20" w:after="0" w:line="240" w:lineRule="auto"/>
              <w:rPr>
                <w:rFonts w:ascii="Arial" w:hAnsi="Arial" w:cs="Arial"/>
                <w:sz w:val="16"/>
                <w:szCs w:val="16"/>
              </w:rPr>
            </w:pPr>
            <w:r w:rsidRPr="00F16A83">
              <w:rPr>
                <w:rFonts w:ascii="Arial" w:hAnsi="Arial" w:cs="Arial"/>
                <w:sz w:val="16"/>
                <w:szCs w:val="16"/>
              </w:rPr>
              <w:t>L’élève connaît</w:t>
            </w:r>
            <w:r>
              <w:rPr>
                <w:rFonts w:ascii="Arial" w:hAnsi="Arial" w:cs="Arial"/>
                <w:sz w:val="16"/>
                <w:szCs w:val="16"/>
              </w:rPr>
              <w:t xml:space="preserve"> </w:t>
            </w:r>
            <w:r w:rsidRPr="00F16A83">
              <w:rPr>
                <w:rFonts w:ascii="Arial" w:hAnsi="Arial" w:cs="Arial"/>
                <w:sz w:val="16"/>
                <w:szCs w:val="16"/>
              </w:rPr>
              <w:t>les notions d’alignement/appartenance, de perpendicularité/parallélisme, de segment de droite, de distance entre deux points, entre un point et une droite.</w:t>
            </w:r>
          </w:p>
        </w:tc>
        <w:tc>
          <w:tcPr>
            <w:tcW w:w="687" w:type="dxa"/>
          </w:tcPr>
          <w:p w:rsidR="00D13DF6" w:rsidRPr="00C204A1" w:rsidRDefault="00D13DF6" w:rsidP="00F52E31">
            <w:pPr>
              <w:spacing w:before="20" w:after="0" w:line="240" w:lineRule="auto"/>
              <w:ind w:left="1416" w:hanging="1416"/>
              <w:jc w:val="center"/>
              <w:rPr>
                <w:rFonts w:ascii="Arial" w:hAnsi="Arial" w:cs="Arial"/>
                <w:sz w:val="16"/>
                <w:szCs w:val="16"/>
              </w:rPr>
            </w:pPr>
          </w:p>
        </w:tc>
        <w:tc>
          <w:tcPr>
            <w:tcW w:w="693" w:type="dxa"/>
          </w:tcPr>
          <w:p w:rsidR="00D13DF6" w:rsidRPr="00C204A1" w:rsidRDefault="00D13DF6"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D13DF6" w:rsidRPr="00C204A1" w:rsidRDefault="00D13DF6" w:rsidP="00F52E31">
            <w:pPr>
              <w:spacing w:before="20" w:after="0" w:line="240" w:lineRule="auto"/>
              <w:ind w:left="1416" w:hanging="1416"/>
              <w:jc w:val="center"/>
              <w:rPr>
                <w:rFonts w:ascii="Arial" w:hAnsi="Arial" w:cs="Arial"/>
                <w:sz w:val="16"/>
                <w:szCs w:val="16"/>
              </w:rPr>
            </w:pPr>
          </w:p>
        </w:tc>
      </w:tr>
      <w:tr w:rsidR="009236B7" w:rsidRPr="00C204A1" w:rsidTr="00813ED0">
        <w:tblPrEx>
          <w:shd w:val="clear" w:color="auto" w:fill="auto"/>
        </w:tblPrEx>
        <w:tc>
          <w:tcPr>
            <w:tcW w:w="11181" w:type="dxa"/>
          </w:tcPr>
          <w:p w:rsidR="009236B7" w:rsidRPr="00C204A1" w:rsidRDefault="00F16A83" w:rsidP="00F52E31">
            <w:pPr>
              <w:spacing w:before="20" w:after="0" w:line="240" w:lineRule="auto"/>
              <w:rPr>
                <w:rFonts w:ascii="Arial" w:hAnsi="Arial" w:cs="Arial"/>
                <w:sz w:val="16"/>
                <w:szCs w:val="16"/>
              </w:rPr>
            </w:pPr>
            <w:r w:rsidRPr="00F16A83">
              <w:rPr>
                <w:rFonts w:ascii="Arial" w:hAnsi="Arial" w:cs="Arial"/>
                <w:sz w:val="16"/>
                <w:szCs w:val="16"/>
              </w:rPr>
              <w:t>Il trace</w:t>
            </w:r>
            <w:r>
              <w:rPr>
                <w:rFonts w:ascii="Arial" w:hAnsi="Arial" w:cs="Arial"/>
                <w:sz w:val="16"/>
                <w:szCs w:val="16"/>
              </w:rPr>
              <w:t xml:space="preserve"> </w:t>
            </w:r>
            <w:r w:rsidRPr="00F16A83">
              <w:rPr>
                <w:rFonts w:ascii="Arial" w:hAnsi="Arial" w:cs="Arial"/>
                <w:sz w:val="16"/>
                <w:szCs w:val="16"/>
              </w:rPr>
              <w:t>avec l’équerre la droite perpendiculaire</w:t>
            </w:r>
            <w:r>
              <w:rPr>
                <w:rFonts w:ascii="Arial" w:hAnsi="Arial" w:cs="Arial"/>
                <w:sz w:val="16"/>
                <w:szCs w:val="16"/>
              </w:rPr>
              <w:t xml:space="preserve"> </w:t>
            </w:r>
            <w:r w:rsidRPr="00F16A83">
              <w:rPr>
                <w:rFonts w:ascii="Arial" w:hAnsi="Arial" w:cs="Arial"/>
                <w:sz w:val="16"/>
                <w:szCs w:val="16"/>
              </w:rPr>
              <w:t>à une droite donnée passant par un point donné qui peut être extérieur à la droite.</w:t>
            </w:r>
          </w:p>
        </w:tc>
        <w:tc>
          <w:tcPr>
            <w:tcW w:w="687" w:type="dxa"/>
          </w:tcPr>
          <w:p w:rsidR="009236B7" w:rsidRPr="00C204A1" w:rsidRDefault="009236B7" w:rsidP="00F52E31">
            <w:pPr>
              <w:spacing w:before="20" w:after="0" w:line="240" w:lineRule="auto"/>
              <w:ind w:left="1416" w:hanging="1416"/>
              <w:jc w:val="center"/>
              <w:rPr>
                <w:rFonts w:ascii="Arial" w:hAnsi="Arial" w:cs="Arial"/>
                <w:sz w:val="16"/>
                <w:szCs w:val="16"/>
              </w:rPr>
            </w:pPr>
          </w:p>
        </w:tc>
        <w:tc>
          <w:tcPr>
            <w:tcW w:w="693" w:type="dxa"/>
          </w:tcPr>
          <w:p w:rsidR="009236B7" w:rsidRPr="00C204A1" w:rsidRDefault="009236B7"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9236B7" w:rsidRPr="00C204A1" w:rsidRDefault="009236B7" w:rsidP="00F52E31">
            <w:pPr>
              <w:spacing w:before="20" w:after="0" w:line="240" w:lineRule="auto"/>
              <w:ind w:left="1416" w:hanging="1416"/>
              <w:jc w:val="center"/>
              <w:rPr>
                <w:rFonts w:ascii="Arial" w:hAnsi="Arial" w:cs="Arial"/>
                <w:sz w:val="16"/>
                <w:szCs w:val="16"/>
              </w:rPr>
            </w:pPr>
          </w:p>
        </w:tc>
      </w:tr>
      <w:tr w:rsidR="009236B7" w:rsidRPr="00C204A1" w:rsidTr="00813ED0">
        <w:tblPrEx>
          <w:shd w:val="clear" w:color="auto" w:fill="auto"/>
        </w:tblPrEx>
        <w:tc>
          <w:tcPr>
            <w:tcW w:w="11181" w:type="dxa"/>
          </w:tcPr>
          <w:p w:rsidR="009236B7" w:rsidRPr="00C204A1" w:rsidRDefault="00F16A83" w:rsidP="00F52E31">
            <w:pPr>
              <w:spacing w:before="20" w:after="0" w:line="240" w:lineRule="auto"/>
              <w:rPr>
                <w:rFonts w:ascii="Arial" w:hAnsi="Arial" w:cs="Arial"/>
                <w:sz w:val="16"/>
                <w:szCs w:val="16"/>
              </w:rPr>
            </w:pPr>
            <w:r w:rsidRPr="00F16A83">
              <w:rPr>
                <w:rFonts w:ascii="Arial" w:hAnsi="Arial" w:cs="Arial"/>
                <w:sz w:val="16"/>
                <w:szCs w:val="16"/>
              </w:rPr>
              <w:t>Il</w:t>
            </w:r>
            <w:r>
              <w:rPr>
                <w:rFonts w:ascii="Arial" w:hAnsi="Arial" w:cs="Arial"/>
                <w:sz w:val="16"/>
                <w:szCs w:val="16"/>
              </w:rPr>
              <w:t xml:space="preserve"> </w:t>
            </w:r>
            <w:r w:rsidRPr="00F16A83">
              <w:rPr>
                <w:rFonts w:ascii="Arial" w:hAnsi="Arial" w:cs="Arial"/>
                <w:sz w:val="16"/>
                <w:szCs w:val="16"/>
              </w:rPr>
              <w:t>trace</w:t>
            </w:r>
            <w:r>
              <w:rPr>
                <w:rFonts w:ascii="Arial" w:hAnsi="Arial" w:cs="Arial"/>
                <w:sz w:val="16"/>
                <w:szCs w:val="16"/>
              </w:rPr>
              <w:t xml:space="preserve"> </w:t>
            </w:r>
            <w:r w:rsidRPr="00F16A83">
              <w:rPr>
                <w:rFonts w:ascii="Arial" w:hAnsi="Arial" w:cs="Arial"/>
                <w:sz w:val="16"/>
                <w:szCs w:val="16"/>
              </w:rPr>
              <w:t>avec la règle et l’équerre la droite parallèle à une droite donnée passant par un point donné</w:t>
            </w:r>
            <w:r w:rsidR="002371C2">
              <w:rPr>
                <w:rFonts w:ascii="Arial" w:hAnsi="Arial" w:cs="Arial"/>
                <w:sz w:val="16"/>
                <w:szCs w:val="16"/>
              </w:rPr>
              <w:t>.</w:t>
            </w:r>
          </w:p>
        </w:tc>
        <w:tc>
          <w:tcPr>
            <w:tcW w:w="687" w:type="dxa"/>
          </w:tcPr>
          <w:p w:rsidR="009236B7" w:rsidRPr="00C204A1" w:rsidRDefault="009236B7" w:rsidP="00F52E31">
            <w:pPr>
              <w:spacing w:before="20" w:after="0" w:line="240" w:lineRule="auto"/>
              <w:ind w:left="1416" w:hanging="1416"/>
              <w:jc w:val="center"/>
              <w:rPr>
                <w:rFonts w:ascii="Arial" w:hAnsi="Arial" w:cs="Arial"/>
                <w:sz w:val="16"/>
                <w:szCs w:val="16"/>
              </w:rPr>
            </w:pPr>
          </w:p>
        </w:tc>
        <w:tc>
          <w:tcPr>
            <w:tcW w:w="693" w:type="dxa"/>
          </w:tcPr>
          <w:p w:rsidR="009236B7" w:rsidRPr="00C204A1" w:rsidRDefault="009236B7"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9236B7" w:rsidRPr="00C204A1" w:rsidRDefault="009236B7" w:rsidP="00F52E31">
            <w:pPr>
              <w:spacing w:before="20" w:after="0" w:line="240" w:lineRule="auto"/>
              <w:ind w:left="1416" w:hanging="1416"/>
              <w:jc w:val="center"/>
              <w:rPr>
                <w:rFonts w:ascii="Arial" w:hAnsi="Arial" w:cs="Arial"/>
                <w:sz w:val="16"/>
                <w:szCs w:val="16"/>
              </w:rPr>
            </w:pPr>
          </w:p>
        </w:tc>
      </w:tr>
      <w:tr w:rsidR="009236B7" w:rsidRPr="00C204A1" w:rsidTr="00813ED0">
        <w:tblPrEx>
          <w:shd w:val="clear" w:color="auto" w:fill="auto"/>
        </w:tblPrEx>
        <w:tc>
          <w:tcPr>
            <w:tcW w:w="11181" w:type="dxa"/>
          </w:tcPr>
          <w:p w:rsidR="009236B7" w:rsidRPr="00C204A1" w:rsidRDefault="00F16A83" w:rsidP="00F52E31">
            <w:pPr>
              <w:spacing w:before="20" w:after="0" w:line="240" w:lineRule="auto"/>
              <w:rPr>
                <w:rFonts w:ascii="Arial" w:hAnsi="Arial" w:cs="Arial"/>
                <w:sz w:val="16"/>
                <w:szCs w:val="16"/>
              </w:rPr>
            </w:pPr>
            <w:r w:rsidRPr="00F16A83">
              <w:rPr>
                <w:rFonts w:ascii="Arial" w:hAnsi="Arial" w:cs="Arial"/>
                <w:sz w:val="16"/>
                <w:szCs w:val="16"/>
              </w:rPr>
              <w:t>Il</w:t>
            </w:r>
            <w:r>
              <w:rPr>
                <w:rFonts w:ascii="Arial" w:hAnsi="Arial" w:cs="Arial"/>
                <w:sz w:val="16"/>
                <w:szCs w:val="16"/>
              </w:rPr>
              <w:t xml:space="preserve"> </w:t>
            </w:r>
            <w:r w:rsidRPr="00F16A83">
              <w:rPr>
                <w:rFonts w:ascii="Arial" w:hAnsi="Arial" w:cs="Arial"/>
                <w:sz w:val="16"/>
                <w:szCs w:val="16"/>
              </w:rPr>
              <w:t>détermine</w:t>
            </w:r>
            <w:r>
              <w:rPr>
                <w:rFonts w:ascii="Arial" w:hAnsi="Arial" w:cs="Arial"/>
                <w:sz w:val="16"/>
                <w:szCs w:val="16"/>
              </w:rPr>
              <w:t xml:space="preserve"> </w:t>
            </w:r>
            <w:r w:rsidRPr="00F16A83">
              <w:rPr>
                <w:rFonts w:ascii="Arial" w:hAnsi="Arial" w:cs="Arial"/>
                <w:sz w:val="16"/>
                <w:szCs w:val="16"/>
              </w:rPr>
              <w:t>le plus court chemin entre deux points, entre un point et une droite</w:t>
            </w:r>
            <w:r w:rsidR="002371C2">
              <w:rPr>
                <w:rFonts w:ascii="Arial" w:hAnsi="Arial" w:cs="Arial"/>
                <w:sz w:val="16"/>
                <w:szCs w:val="16"/>
              </w:rPr>
              <w:t>.</w:t>
            </w:r>
          </w:p>
        </w:tc>
        <w:tc>
          <w:tcPr>
            <w:tcW w:w="687" w:type="dxa"/>
          </w:tcPr>
          <w:p w:rsidR="009236B7" w:rsidRPr="00C204A1" w:rsidRDefault="009236B7" w:rsidP="00F52E31">
            <w:pPr>
              <w:spacing w:before="20" w:after="0" w:line="240" w:lineRule="auto"/>
              <w:ind w:left="1416" w:hanging="1416"/>
              <w:jc w:val="center"/>
              <w:rPr>
                <w:rFonts w:ascii="Arial" w:hAnsi="Arial" w:cs="Arial"/>
                <w:sz w:val="16"/>
                <w:szCs w:val="16"/>
              </w:rPr>
            </w:pPr>
          </w:p>
        </w:tc>
        <w:tc>
          <w:tcPr>
            <w:tcW w:w="693" w:type="dxa"/>
          </w:tcPr>
          <w:p w:rsidR="009236B7" w:rsidRPr="00C204A1" w:rsidRDefault="009236B7"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9236B7" w:rsidRPr="00C204A1" w:rsidRDefault="009236B7" w:rsidP="00F52E31">
            <w:pPr>
              <w:spacing w:before="20" w:after="0" w:line="240" w:lineRule="auto"/>
              <w:ind w:left="1416" w:hanging="1416"/>
              <w:jc w:val="center"/>
              <w:rPr>
                <w:rFonts w:ascii="Arial" w:hAnsi="Arial" w:cs="Arial"/>
                <w:sz w:val="16"/>
                <w:szCs w:val="16"/>
              </w:rPr>
            </w:pPr>
          </w:p>
        </w:tc>
      </w:tr>
      <w:tr w:rsidR="009236B7" w:rsidRPr="00C204A1" w:rsidTr="00813ED0">
        <w:tblPrEx>
          <w:shd w:val="clear" w:color="auto" w:fill="auto"/>
        </w:tblPrEx>
        <w:tc>
          <w:tcPr>
            <w:tcW w:w="11181" w:type="dxa"/>
          </w:tcPr>
          <w:p w:rsidR="009236B7" w:rsidRPr="00C204A1" w:rsidRDefault="00F16A83" w:rsidP="00F52E31">
            <w:pPr>
              <w:spacing w:before="20" w:after="0" w:line="240" w:lineRule="auto"/>
              <w:rPr>
                <w:rFonts w:ascii="Arial" w:hAnsi="Arial" w:cs="Arial"/>
                <w:sz w:val="16"/>
                <w:szCs w:val="16"/>
              </w:rPr>
            </w:pPr>
            <w:r w:rsidRPr="00F16A83">
              <w:rPr>
                <w:rFonts w:ascii="Arial" w:hAnsi="Arial" w:cs="Arial"/>
                <w:sz w:val="16"/>
                <w:szCs w:val="16"/>
              </w:rPr>
              <w:t>Il</w:t>
            </w:r>
            <w:r>
              <w:rPr>
                <w:rFonts w:ascii="Arial" w:hAnsi="Arial" w:cs="Arial"/>
                <w:sz w:val="16"/>
                <w:szCs w:val="16"/>
              </w:rPr>
              <w:t xml:space="preserve"> </w:t>
            </w:r>
            <w:r w:rsidRPr="00F16A83">
              <w:rPr>
                <w:rFonts w:ascii="Arial" w:hAnsi="Arial" w:cs="Arial"/>
                <w:sz w:val="16"/>
                <w:szCs w:val="16"/>
              </w:rPr>
              <w:t>trace</w:t>
            </w:r>
            <w:r>
              <w:rPr>
                <w:rFonts w:ascii="Arial" w:hAnsi="Arial" w:cs="Arial"/>
                <w:sz w:val="16"/>
                <w:szCs w:val="16"/>
              </w:rPr>
              <w:t xml:space="preserve"> </w:t>
            </w:r>
            <w:r w:rsidRPr="00F16A83">
              <w:rPr>
                <w:rFonts w:ascii="Arial" w:hAnsi="Arial" w:cs="Arial"/>
                <w:sz w:val="16"/>
                <w:szCs w:val="16"/>
              </w:rPr>
              <w:t>un carré, un rectangle ou un triangle rectangle de dimensions données</w:t>
            </w:r>
            <w:r w:rsidR="002371C2">
              <w:rPr>
                <w:rFonts w:ascii="Arial" w:hAnsi="Arial" w:cs="Arial"/>
                <w:sz w:val="16"/>
                <w:szCs w:val="16"/>
              </w:rPr>
              <w:t>.</w:t>
            </w:r>
          </w:p>
        </w:tc>
        <w:tc>
          <w:tcPr>
            <w:tcW w:w="687" w:type="dxa"/>
          </w:tcPr>
          <w:p w:rsidR="009236B7" w:rsidRPr="00C204A1" w:rsidRDefault="009236B7" w:rsidP="00F52E31">
            <w:pPr>
              <w:spacing w:before="20" w:after="0" w:line="240" w:lineRule="auto"/>
              <w:ind w:left="1416" w:hanging="1416"/>
              <w:jc w:val="center"/>
              <w:rPr>
                <w:rFonts w:ascii="Arial" w:hAnsi="Arial" w:cs="Arial"/>
                <w:sz w:val="16"/>
                <w:szCs w:val="16"/>
              </w:rPr>
            </w:pPr>
          </w:p>
        </w:tc>
        <w:tc>
          <w:tcPr>
            <w:tcW w:w="693" w:type="dxa"/>
          </w:tcPr>
          <w:p w:rsidR="009236B7" w:rsidRPr="00C204A1" w:rsidRDefault="009236B7"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9236B7" w:rsidRPr="00C204A1" w:rsidRDefault="009236B7" w:rsidP="00F52E31">
            <w:pPr>
              <w:spacing w:before="20" w:after="0" w:line="240" w:lineRule="auto"/>
              <w:ind w:left="1416" w:hanging="1416"/>
              <w:jc w:val="center"/>
              <w:rPr>
                <w:rFonts w:ascii="Arial" w:hAnsi="Arial" w:cs="Arial"/>
                <w:sz w:val="16"/>
                <w:szCs w:val="16"/>
              </w:rPr>
            </w:pPr>
          </w:p>
        </w:tc>
      </w:tr>
      <w:tr w:rsidR="00F16A83" w:rsidRPr="00C204A1" w:rsidTr="00813ED0">
        <w:tblPrEx>
          <w:shd w:val="clear" w:color="auto" w:fill="auto"/>
        </w:tblPrEx>
        <w:tc>
          <w:tcPr>
            <w:tcW w:w="11181" w:type="dxa"/>
          </w:tcPr>
          <w:p w:rsidR="00F16A83" w:rsidRPr="00F16A83" w:rsidRDefault="00F16A83" w:rsidP="00F52E31">
            <w:pPr>
              <w:spacing w:before="20" w:after="0" w:line="240" w:lineRule="auto"/>
              <w:rPr>
                <w:rFonts w:ascii="Arial" w:hAnsi="Arial" w:cs="Arial"/>
                <w:sz w:val="16"/>
                <w:szCs w:val="16"/>
                <w:highlight w:val="yellow"/>
              </w:rPr>
            </w:pPr>
            <w:r w:rsidRPr="00F16A83">
              <w:rPr>
                <w:rFonts w:ascii="Arial" w:hAnsi="Arial" w:cs="Arial"/>
                <w:sz w:val="16"/>
                <w:szCs w:val="16"/>
                <w:highlight w:val="yellow"/>
              </w:rPr>
              <w:t>L’élève connaît les notions d’alignement/appartenance, de perpendicularité/parallélisme, de segment de droite, de distance entre deux points, entre un point et une droite.</w:t>
            </w:r>
          </w:p>
        </w:tc>
        <w:tc>
          <w:tcPr>
            <w:tcW w:w="687" w:type="dxa"/>
          </w:tcPr>
          <w:p w:rsidR="00F16A83" w:rsidRPr="00C204A1" w:rsidRDefault="00F16A83" w:rsidP="00F52E31">
            <w:pPr>
              <w:spacing w:before="20" w:after="0" w:line="240" w:lineRule="auto"/>
              <w:ind w:left="1416" w:hanging="1416"/>
              <w:jc w:val="center"/>
              <w:rPr>
                <w:rFonts w:ascii="Arial" w:hAnsi="Arial" w:cs="Arial"/>
                <w:sz w:val="16"/>
                <w:szCs w:val="16"/>
              </w:rPr>
            </w:pPr>
          </w:p>
        </w:tc>
        <w:tc>
          <w:tcPr>
            <w:tcW w:w="693" w:type="dxa"/>
          </w:tcPr>
          <w:p w:rsidR="00F16A83" w:rsidRPr="00C204A1" w:rsidRDefault="00F16A83"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F16A83" w:rsidRPr="00C204A1" w:rsidRDefault="00F16A83" w:rsidP="00F52E31">
            <w:pPr>
              <w:spacing w:before="20" w:after="0" w:line="240" w:lineRule="auto"/>
              <w:ind w:left="1416" w:hanging="1416"/>
              <w:jc w:val="center"/>
              <w:rPr>
                <w:rFonts w:ascii="Arial" w:hAnsi="Arial" w:cs="Arial"/>
                <w:sz w:val="16"/>
                <w:szCs w:val="16"/>
              </w:rPr>
            </w:pPr>
          </w:p>
        </w:tc>
      </w:tr>
      <w:tr w:rsidR="00F16A83" w:rsidRPr="00C204A1" w:rsidTr="00813ED0">
        <w:tblPrEx>
          <w:shd w:val="clear" w:color="auto" w:fill="auto"/>
        </w:tblPrEx>
        <w:tc>
          <w:tcPr>
            <w:tcW w:w="11181" w:type="dxa"/>
          </w:tcPr>
          <w:p w:rsidR="00F16A83" w:rsidRPr="00F16A83" w:rsidRDefault="00F16A83" w:rsidP="00F52E31">
            <w:pPr>
              <w:spacing w:before="20" w:after="0" w:line="240" w:lineRule="auto"/>
              <w:rPr>
                <w:rFonts w:ascii="Arial" w:hAnsi="Arial" w:cs="Arial"/>
                <w:sz w:val="16"/>
                <w:szCs w:val="16"/>
                <w:highlight w:val="yellow"/>
              </w:rPr>
            </w:pPr>
            <w:r w:rsidRPr="00F16A83">
              <w:rPr>
                <w:rFonts w:ascii="Arial" w:hAnsi="Arial" w:cs="Arial"/>
                <w:sz w:val="16"/>
                <w:szCs w:val="16"/>
                <w:highlight w:val="yellow"/>
              </w:rPr>
              <w:t>Il trace avec l’équerre la droite perpendiculaire à une droite donnée passant par un point donné qui peut être extérieur à la droite.</w:t>
            </w:r>
          </w:p>
        </w:tc>
        <w:tc>
          <w:tcPr>
            <w:tcW w:w="687" w:type="dxa"/>
          </w:tcPr>
          <w:p w:rsidR="00F16A83" w:rsidRPr="00C204A1" w:rsidRDefault="00F16A83" w:rsidP="00F52E31">
            <w:pPr>
              <w:spacing w:before="20" w:after="0" w:line="240" w:lineRule="auto"/>
              <w:ind w:left="1416" w:hanging="1416"/>
              <w:jc w:val="center"/>
              <w:rPr>
                <w:rFonts w:ascii="Arial" w:hAnsi="Arial" w:cs="Arial"/>
                <w:sz w:val="16"/>
                <w:szCs w:val="16"/>
              </w:rPr>
            </w:pPr>
          </w:p>
        </w:tc>
        <w:tc>
          <w:tcPr>
            <w:tcW w:w="693" w:type="dxa"/>
          </w:tcPr>
          <w:p w:rsidR="00F16A83" w:rsidRPr="00C204A1" w:rsidRDefault="00F16A83"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F16A83" w:rsidRPr="00C204A1" w:rsidRDefault="00F16A83" w:rsidP="00F52E31">
            <w:pPr>
              <w:spacing w:before="20" w:after="0" w:line="240" w:lineRule="auto"/>
              <w:ind w:left="1416" w:hanging="1416"/>
              <w:jc w:val="center"/>
              <w:rPr>
                <w:rFonts w:ascii="Arial" w:hAnsi="Arial" w:cs="Arial"/>
                <w:sz w:val="16"/>
                <w:szCs w:val="16"/>
              </w:rPr>
            </w:pPr>
          </w:p>
        </w:tc>
      </w:tr>
      <w:tr w:rsidR="00F16A83" w:rsidRPr="00C204A1" w:rsidTr="00813ED0">
        <w:tblPrEx>
          <w:shd w:val="clear" w:color="auto" w:fill="auto"/>
        </w:tblPrEx>
        <w:tc>
          <w:tcPr>
            <w:tcW w:w="11181" w:type="dxa"/>
          </w:tcPr>
          <w:p w:rsidR="00F16A83" w:rsidRPr="00F16A83" w:rsidRDefault="00F16A83" w:rsidP="00F52E31">
            <w:pPr>
              <w:spacing w:before="20" w:after="0" w:line="240" w:lineRule="auto"/>
              <w:rPr>
                <w:rFonts w:ascii="Arial" w:hAnsi="Arial" w:cs="Arial"/>
                <w:sz w:val="16"/>
                <w:szCs w:val="16"/>
                <w:highlight w:val="yellow"/>
              </w:rPr>
            </w:pPr>
            <w:r w:rsidRPr="00F16A83">
              <w:rPr>
                <w:rFonts w:ascii="Arial" w:hAnsi="Arial" w:cs="Arial"/>
                <w:sz w:val="16"/>
                <w:szCs w:val="16"/>
                <w:highlight w:val="yellow"/>
              </w:rPr>
              <w:t>Il trace avec la règle et l’équerre la droite parallèle à une droite donnée passant par un point donné</w:t>
            </w:r>
            <w:r w:rsidR="002371C2" w:rsidRPr="00B0044F">
              <w:rPr>
                <w:rFonts w:ascii="Arial" w:hAnsi="Arial" w:cs="Arial"/>
                <w:sz w:val="16"/>
                <w:szCs w:val="16"/>
                <w:highlight w:val="yellow"/>
              </w:rPr>
              <w:t>.</w:t>
            </w:r>
          </w:p>
        </w:tc>
        <w:tc>
          <w:tcPr>
            <w:tcW w:w="687" w:type="dxa"/>
          </w:tcPr>
          <w:p w:rsidR="00F16A83" w:rsidRPr="00C204A1" w:rsidRDefault="00F16A83" w:rsidP="00F52E31">
            <w:pPr>
              <w:spacing w:before="20" w:after="0" w:line="240" w:lineRule="auto"/>
              <w:ind w:left="1416" w:hanging="1416"/>
              <w:jc w:val="center"/>
              <w:rPr>
                <w:rFonts w:ascii="Arial" w:hAnsi="Arial" w:cs="Arial"/>
                <w:sz w:val="16"/>
                <w:szCs w:val="16"/>
              </w:rPr>
            </w:pPr>
          </w:p>
        </w:tc>
        <w:tc>
          <w:tcPr>
            <w:tcW w:w="693" w:type="dxa"/>
          </w:tcPr>
          <w:p w:rsidR="00F16A83" w:rsidRPr="00C204A1" w:rsidRDefault="00F16A83"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F16A83" w:rsidRPr="00C204A1" w:rsidRDefault="00F16A83" w:rsidP="00F52E31">
            <w:pPr>
              <w:spacing w:before="20" w:after="0" w:line="240" w:lineRule="auto"/>
              <w:ind w:left="1416" w:hanging="1416"/>
              <w:jc w:val="center"/>
              <w:rPr>
                <w:rFonts w:ascii="Arial" w:hAnsi="Arial" w:cs="Arial"/>
                <w:sz w:val="16"/>
                <w:szCs w:val="16"/>
              </w:rPr>
            </w:pPr>
          </w:p>
        </w:tc>
      </w:tr>
      <w:tr w:rsidR="00F16A83" w:rsidRPr="00C204A1" w:rsidTr="00813ED0">
        <w:tblPrEx>
          <w:shd w:val="clear" w:color="auto" w:fill="auto"/>
        </w:tblPrEx>
        <w:tc>
          <w:tcPr>
            <w:tcW w:w="11181" w:type="dxa"/>
          </w:tcPr>
          <w:p w:rsidR="00F16A83" w:rsidRPr="00F16A83" w:rsidRDefault="00F16A83" w:rsidP="00F52E31">
            <w:pPr>
              <w:spacing w:before="20" w:after="0" w:line="240" w:lineRule="auto"/>
              <w:rPr>
                <w:rFonts w:ascii="Arial" w:hAnsi="Arial" w:cs="Arial"/>
                <w:sz w:val="16"/>
                <w:szCs w:val="16"/>
                <w:highlight w:val="yellow"/>
              </w:rPr>
            </w:pPr>
            <w:r w:rsidRPr="00F16A83">
              <w:rPr>
                <w:rFonts w:ascii="Arial" w:hAnsi="Arial" w:cs="Arial"/>
                <w:sz w:val="16"/>
                <w:szCs w:val="16"/>
                <w:highlight w:val="yellow"/>
              </w:rPr>
              <w:t>Il détermine le plus court chemin entre deux points, entre un point et une droite</w:t>
            </w:r>
            <w:r w:rsidR="002371C2" w:rsidRPr="00B0044F">
              <w:rPr>
                <w:rFonts w:ascii="Arial" w:hAnsi="Arial" w:cs="Arial"/>
                <w:sz w:val="16"/>
                <w:szCs w:val="16"/>
                <w:highlight w:val="yellow"/>
              </w:rPr>
              <w:t>.</w:t>
            </w:r>
          </w:p>
        </w:tc>
        <w:tc>
          <w:tcPr>
            <w:tcW w:w="687" w:type="dxa"/>
          </w:tcPr>
          <w:p w:rsidR="00F16A83" w:rsidRPr="00C204A1" w:rsidRDefault="00F16A83" w:rsidP="00F52E31">
            <w:pPr>
              <w:spacing w:before="20" w:after="0" w:line="240" w:lineRule="auto"/>
              <w:ind w:left="1416" w:hanging="1416"/>
              <w:jc w:val="center"/>
              <w:rPr>
                <w:rFonts w:ascii="Arial" w:hAnsi="Arial" w:cs="Arial"/>
                <w:sz w:val="16"/>
                <w:szCs w:val="16"/>
              </w:rPr>
            </w:pPr>
          </w:p>
        </w:tc>
        <w:tc>
          <w:tcPr>
            <w:tcW w:w="693" w:type="dxa"/>
          </w:tcPr>
          <w:p w:rsidR="00F16A83" w:rsidRPr="00C204A1" w:rsidRDefault="00F16A83"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F16A83" w:rsidRPr="00C204A1" w:rsidRDefault="00F16A83" w:rsidP="00F52E31">
            <w:pPr>
              <w:spacing w:before="20" w:after="0" w:line="240" w:lineRule="auto"/>
              <w:ind w:left="1416" w:hanging="1416"/>
              <w:jc w:val="center"/>
              <w:rPr>
                <w:rFonts w:ascii="Arial" w:hAnsi="Arial" w:cs="Arial"/>
                <w:sz w:val="16"/>
                <w:szCs w:val="16"/>
              </w:rPr>
            </w:pPr>
          </w:p>
        </w:tc>
      </w:tr>
      <w:tr w:rsidR="00F16A83" w:rsidRPr="00C204A1" w:rsidTr="00813ED0">
        <w:tblPrEx>
          <w:shd w:val="clear" w:color="auto" w:fill="auto"/>
        </w:tblPrEx>
        <w:tc>
          <w:tcPr>
            <w:tcW w:w="11181" w:type="dxa"/>
          </w:tcPr>
          <w:p w:rsidR="00F16A83" w:rsidRPr="00F16A83" w:rsidRDefault="00F16A83" w:rsidP="00F52E31">
            <w:pPr>
              <w:spacing w:before="20" w:after="0" w:line="240" w:lineRule="auto"/>
              <w:rPr>
                <w:rFonts w:ascii="Arial" w:hAnsi="Arial" w:cs="Arial"/>
                <w:sz w:val="16"/>
                <w:szCs w:val="16"/>
                <w:highlight w:val="yellow"/>
              </w:rPr>
            </w:pPr>
            <w:r w:rsidRPr="00F16A83">
              <w:rPr>
                <w:rFonts w:ascii="Arial" w:hAnsi="Arial" w:cs="Arial"/>
                <w:sz w:val="16"/>
                <w:szCs w:val="16"/>
                <w:highlight w:val="yellow"/>
              </w:rPr>
              <w:t>Il trace un carré, un rectangle ou un triangle rectangle de dimensions données</w:t>
            </w:r>
            <w:r w:rsidR="002371C2" w:rsidRPr="00B0044F">
              <w:rPr>
                <w:rFonts w:ascii="Arial" w:hAnsi="Arial" w:cs="Arial"/>
                <w:sz w:val="16"/>
                <w:szCs w:val="16"/>
                <w:highlight w:val="yellow"/>
              </w:rPr>
              <w:t>.</w:t>
            </w:r>
          </w:p>
        </w:tc>
        <w:tc>
          <w:tcPr>
            <w:tcW w:w="687" w:type="dxa"/>
          </w:tcPr>
          <w:p w:rsidR="00F16A83" w:rsidRPr="00C204A1" w:rsidRDefault="00F16A83" w:rsidP="00F52E31">
            <w:pPr>
              <w:spacing w:before="20" w:after="0" w:line="240" w:lineRule="auto"/>
              <w:ind w:left="1416" w:hanging="1416"/>
              <w:jc w:val="center"/>
              <w:rPr>
                <w:rFonts w:ascii="Arial" w:hAnsi="Arial" w:cs="Arial"/>
                <w:sz w:val="16"/>
                <w:szCs w:val="16"/>
              </w:rPr>
            </w:pPr>
          </w:p>
        </w:tc>
        <w:tc>
          <w:tcPr>
            <w:tcW w:w="693" w:type="dxa"/>
          </w:tcPr>
          <w:p w:rsidR="00F16A83" w:rsidRPr="00C204A1" w:rsidRDefault="00F16A83"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F16A83" w:rsidRPr="00C204A1" w:rsidRDefault="00F16A83" w:rsidP="00F52E31">
            <w:pPr>
              <w:spacing w:before="20" w:after="0" w:line="240" w:lineRule="auto"/>
              <w:ind w:left="1416" w:hanging="1416"/>
              <w:jc w:val="center"/>
              <w:rPr>
                <w:rFonts w:ascii="Arial" w:hAnsi="Arial" w:cs="Arial"/>
                <w:sz w:val="16"/>
                <w:szCs w:val="16"/>
              </w:rPr>
            </w:pPr>
          </w:p>
        </w:tc>
      </w:tr>
      <w:tr w:rsidR="00F16A83" w:rsidRPr="00C204A1" w:rsidTr="00813ED0">
        <w:tblPrEx>
          <w:shd w:val="clear" w:color="auto" w:fill="auto"/>
        </w:tblPrEx>
        <w:tc>
          <w:tcPr>
            <w:tcW w:w="11181" w:type="dxa"/>
          </w:tcPr>
          <w:p w:rsidR="00F16A83" w:rsidRPr="00F16A83" w:rsidRDefault="00F16A83" w:rsidP="00F52E31">
            <w:pPr>
              <w:spacing w:before="20" w:after="0" w:line="240" w:lineRule="auto"/>
              <w:rPr>
                <w:rFonts w:ascii="Arial" w:hAnsi="Arial" w:cs="Arial"/>
                <w:b/>
                <w:i/>
                <w:sz w:val="16"/>
                <w:szCs w:val="16"/>
              </w:rPr>
            </w:pPr>
            <w:r w:rsidRPr="00F16A83">
              <w:rPr>
                <w:rFonts w:ascii="Arial" w:hAnsi="Arial" w:cs="Arial"/>
                <w:b/>
                <w:i/>
                <w:sz w:val="16"/>
                <w:szCs w:val="16"/>
              </w:rPr>
              <w:t>Symétrie axiale :</w:t>
            </w:r>
          </w:p>
        </w:tc>
        <w:tc>
          <w:tcPr>
            <w:tcW w:w="687" w:type="dxa"/>
          </w:tcPr>
          <w:p w:rsidR="00F16A83" w:rsidRPr="00C204A1" w:rsidRDefault="00F16A83" w:rsidP="00F52E31">
            <w:pPr>
              <w:spacing w:before="20" w:after="0" w:line="240" w:lineRule="auto"/>
              <w:ind w:left="1416" w:hanging="1416"/>
              <w:jc w:val="center"/>
              <w:rPr>
                <w:rFonts w:ascii="Arial" w:hAnsi="Arial" w:cs="Arial"/>
                <w:sz w:val="16"/>
                <w:szCs w:val="16"/>
              </w:rPr>
            </w:pPr>
          </w:p>
        </w:tc>
        <w:tc>
          <w:tcPr>
            <w:tcW w:w="693" w:type="dxa"/>
          </w:tcPr>
          <w:p w:rsidR="00F16A83" w:rsidRPr="00C204A1" w:rsidRDefault="00F16A83"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F16A83" w:rsidRPr="00C204A1" w:rsidRDefault="00F16A83" w:rsidP="00F52E31">
            <w:pPr>
              <w:spacing w:before="20" w:after="0" w:line="240" w:lineRule="auto"/>
              <w:ind w:left="1416" w:hanging="1416"/>
              <w:jc w:val="center"/>
              <w:rPr>
                <w:rFonts w:ascii="Arial" w:hAnsi="Arial" w:cs="Arial"/>
                <w:sz w:val="16"/>
                <w:szCs w:val="16"/>
              </w:rPr>
            </w:pPr>
          </w:p>
        </w:tc>
      </w:tr>
      <w:tr w:rsidR="00F16A83" w:rsidRPr="00C204A1" w:rsidTr="00813ED0">
        <w:tblPrEx>
          <w:shd w:val="clear" w:color="auto" w:fill="auto"/>
        </w:tblPrEx>
        <w:tc>
          <w:tcPr>
            <w:tcW w:w="11181" w:type="dxa"/>
          </w:tcPr>
          <w:p w:rsidR="00F16A83" w:rsidRPr="00C204A1" w:rsidRDefault="00AE247E" w:rsidP="00F52E31">
            <w:pPr>
              <w:spacing w:before="20" w:after="0" w:line="240" w:lineRule="auto"/>
              <w:rPr>
                <w:rFonts w:ascii="Arial" w:hAnsi="Arial" w:cs="Arial"/>
                <w:sz w:val="16"/>
                <w:szCs w:val="16"/>
              </w:rPr>
            </w:pPr>
            <w:r w:rsidRPr="00AE247E">
              <w:rPr>
                <w:rFonts w:ascii="Arial" w:hAnsi="Arial" w:cs="Arial"/>
                <w:sz w:val="16"/>
                <w:szCs w:val="16"/>
              </w:rPr>
              <w:t>Il reconnaît</w:t>
            </w:r>
            <w:r>
              <w:rPr>
                <w:rFonts w:ascii="Arial" w:hAnsi="Arial" w:cs="Arial"/>
                <w:sz w:val="16"/>
                <w:szCs w:val="16"/>
              </w:rPr>
              <w:t xml:space="preserve"> </w:t>
            </w:r>
            <w:r w:rsidRPr="00AE247E">
              <w:rPr>
                <w:rFonts w:ascii="Arial" w:hAnsi="Arial" w:cs="Arial"/>
                <w:sz w:val="16"/>
                <w:szCs w:val="16"/>
              </w:rPr>
              <w:t>si une figure présente un axe de symétrie: on conjecture visuellement l’axe à trouver et on valide cette conjecture en utilisant du papier calque, des découpages, des pliages.</w:t>
            </w:r>
          </w:p>
        </w:tc>
        <w:tc>
          <w:tcPr>
            <w:tcW w:w="687" w:type="dxa"/>
          </w:tcPr>
          <w:p w:rsidR="00F16A83" w:rsidRPr="00C204A1" w:rsidRDefault="00F16A83" w:rsidP="00F52E31">
            <w:pPr>
              <w:spacing w:before="20" w:after="0" w:line="240" w:lineRule="auto"/>
              <w:ind w:left="1416" w:hanging="1416"/>
              <w:jc w:val="center"/>
              <w:rPr>
                <w:rFonts w:ascii="Arial" w:hAnsi="Arial" w:cs="Arial"/>
                <w:sz w:val="16"/>
                <w:szCs w:val="16"/>
              </w:rPr>
            </w:pPr>
          </w:p>
        </w:tc>
        <w:tc>
          <w:tcPr>
            <w:tcW w:w="693" w:type="dxa"/>
          </w:tcPr>
          <w:p w:rsidR="00F16A83" w:rsidRPr="00C204A1" w:rsidRDefault="00F16A83"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F16A83" w:rsidRPr="00C204A1" w:rsidRDefault="00F16A83" w:rsidP="00F52E31">
            <w:pPr>
              <w:spacing w:before="20" w:after="0" w:line="240" w:lineRule="auto"/>
              <w:ind w:left="1416" w:hanging="1416"/>
              <w:jc w:val="center"/>
              <w:rPr>
                <w:rFonts w:ascii="Arial" w:hAnsi="Arial" w:cs="Arial"/>
                <w:sz w:val="16"/>
                <w:szCs w:val="16"/>
              </w:rPr>
            </w:pPr>
          </w:p>
        </w:tc>
      </w:tr>
      <w:tr w:rsidR="00F16A83" w:rsidRPr="00C204A1" w:rsidTr="00813ED0">
        <w:tblPrEx>
          <w:shd w:val="clear" w:color="auto" w:fill="auto"/>
        </w:tblPrEx>
        <w:tc>
          <w:tcPr>
            <w:tcW w:w="11181" w:type="dxa"/>
          </w:tcPr>
          <w:p w:rsidR="00F16A83" w:rsidRPr="00C204A1" w:rsidRDefault="00AE247E" w:rsidP="00F52E31">
            <w:pPr>
              <w:spacing w:before="20" w:after="0" w:line="240" w:lineRule="auto"/>
              <w:rPr>
                <w:rFonts w:ascii="Arial" w:hAnsi="Arial" w:cs="Arial"/>
                <w:sz w:val="16"/>
                <w:szCs w:val="16"/>
              </w:rPr>
            </w:pPr>
            <w:r w:rsidRPr="00AE247E">
              <w:rPr>
                <w:rFonts w:ascii="Arial" w:hAnsi="Arial" w:cs="Arial"/>
                <w:sz w:val="16"/>
                <w:szCs w:val="16"/>
              </w:rPr>
              <w:t>Il complète</w:t>
            </w:r>
            <w:r>
              <w:rPr>
                <w:rFonts w:ascii="Arial" w:hAnsi="Arial" w:cs="Arial"/>
                <w:sz w:val="16"/>
                <w:szCs w:val="16"/>
              </w:rPr>
              <w:t xml:space="preserve"> </w:t>
            </w:r>
            <w:r w:rsidRPr="00AE247E">
              <w:rPr>
                <w:rFonts w:ascii="Arial" w:hAnsi="Arial" w:cs="Arial"/>
                <w:sz w:val="16"/>
                <w:szCs w:val="16"/>
              </w:rPr>
              <w:t>une figure par symétrie axiale</w:t>
            </w:r>
            <w:r w:rsidR="002371C2">
              <w:rPr>
                <w:rFonts w:ascii="Arial" w:hAnsi="Arial" w:cs="Arial"/>
                <w:sz w:val="16"/>
                <w:szCs w:val="16"/>
              </w:rPr>
              <w:t>.</w:t>
            </w:r>
          </w:p>
        </w:tc>
        <w:tc>
          <w:tcPr>
            <w:tcW w:w="687" w:type="dxa"/>
          </w:tcPr>
          <w:p w:rsidR="00F16A83" w:rsidRPr="00C204A1" w:rsidRDefault="00F16A83" w:rsidP="00F52E31">
            <w:pPr>
              <w:spacing w:before="20" w:after="0" w:line="240" w:lineRule="auto"/>
              <w:ind w:left="1416" w:hanging="1416"/>
              <w:jc w:val="center"/>
              <w:rPr>
                <w:rFonts w:ascii="Arial" w:hAnsi="Arial" w:cs="Arial"/>
                <w:sz w:val="16"/>
                <w:szCs w:val="16"/>
              </w:rPr>
            </w:pPr>
          </w:p>
        </w:tc>
        <w:tc>
          <w:tcPr>
            <w:tcW w:w="693" w:type="dxa"/>
          </w:tcPr>
          <w:p w:rsidR="00F16A83" w:rsidRPr="00C204A1" w:rsidRDefault="00F16A83"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F16A83" w:rsidRPr="00C204A1" w:rsidRDefault="00F16A83" w:rsidP="00F52E31">
            <w:pPr>
              <w:spacing w:before="20" w:after="0" w:line="240" w:lineRule="auto"/>
              <w:ind w:left="1416" w:hanging="1416"/>
              <w:jc w:val="center"/>
              <w:rPr>
                <w:rFonts w:ascii="Arial" w:hAnsi="Arial" w:cs="Arial"/>
                <w:sz w:val="16"/>
                <w:szCs w:val="16"/>
              </w:rPr>
            </w:pPr>
          </w:p>
        </w:tc>
      </w:tr>
      <w:tr w:rsidR="00F16A83" w:rsidRPr="00C204A1" w:rsidTr="00813ED0">
        <w:tblPrEx>
          <w:shd w:val="clear" w:color="auto" w:fill="auto"/>
        </w:tblPrEx>
        <w:tc>
          <w:tcPr>
            <w:tcW w:w="11181" w:type="dxa"/>
          </w:tcPr>
          <w:p w:rsidR="00F16A83" w:rsidRPr="00C204A1" w:rsidRDefault="00AE247E" w:rsidP="00F52E31">
            <w:pPr>
              <w:spacing w:before="20" w:after="0" w:line="240" w:lineRule="auto"/>
              <w:rPr>
                <w:rFonts w:ascii="Arial" w:hAnsi="Arial" w:cs="Arial"/>
                <w:sz w:val="16"/>
                <w:szCs w:val="16"/>
              </w:rPr>
            </w:pPr>
            <w:r w:rsidRPr="00AE247E">
              <w:rPr>
                <w:rFonts w:ascii="Arial" w:hAnsi="Arial" w:cs="Arial"/>
                <w:sz w:val="16"/>
                <w:szCs w:val="16"/>
              </w:rPr>
              <w:t>Il construit</w:t>
            </w:r>
            <w:r>
              <w:rPr>
                <w:rFonts w:ascii="Arial" w:hAnsi="Arial" w:cs="Arial"/>
                <w:sz w:val="16"/>
                <w:szCs w:val="16"/>
              </w:rPr>
              <w:t xml:space="preserve"> </w:t>
            </w:r>
            <w:r w:rsidRPr="00AE247E">
              <w:rPr>
                <w:rFonts w:ascii="Arial" w:hAnsi="Arial" w:cs="Arial"/>
                <w:sz w:val="16"/>
                <w:szCs w:val="16"/>
              </w:rPr>
              <w:t>la figure symétrique d'une figure donnée par rapport à un axe donné que l’axe de symétrie coupe ou non la figure</w:t>
            </w:r>
            <w:r w:rsidR="002371C2">
              <w:rPr>
                <w:rFonts w:ascii="Arial" w:hAnsi="Arial" w:cs="Arial"/>
                <w:sz w:val="16"/>
                <w:szCs w:val="16"/>
              </w:rPr>
              <w:t>.</w:t>
            </w:r>
          </w:p>
        </w:tc>
        <w:tc>
          <w:tcPr>
            <w:tcW w:w="687" w:type="dxa"/>
          </w:tcPr>
          <w:p w:rsidR="00F16A83" w:rsidRPr="00C204A1" w:rsidRDefault="00F16A83" w:rsidP="00F52E31">
            <w:pPr>
              <w:spacing w:before="20" w:after="0" w:line="240" w:lineRule="auto"/>
              <w:ind w:left="1416" w:hanging="1416"/>
              <w:jc w:val="center"/>
              <w:rPr>
                <w:rFonts w:ascii="Arial" w:hAnsi="Arial" w:cs="Arial"/>
                <w:sz w:val="16"/>
                <w:szCs w:val="16"/>
              </w:rPr>
            </w:pPr>
          </w:p>
        </w:tc>
        <w:tc>
          <w:tcPr>
            <w:tcW w:w="693" w:type="dxa"/>
          </w:tcPr>
          <w:p w:rsidR="00F16A83" w:rsidRPr="00C204A1" w:rsidRDefault="00F16A83"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F16A83" w:rsidRPr="00C204A1" w:rsidRDefault="00F16A83" w:rsidP="00F52E31">
            <w:pPr>
              <w:spacing w:before="20" w:after="0" w:line="240" w:lineRule="auto"/>
              <w:ind w:left="1416" w:hanging="1416"/>
              <w:jc w:val="center"/>
              <w:rPr>
                <w:rFonts w:ascii="Arial" w:hAnsi="Arial" w:cs="Arial"/>
                <w:sz w:val="16"/>
                <w:szCs w:val="16"/>
              </w:rPr>
            </w:pPr>
          </w:p>
        </w:tc>
      </w:tr>
      <w:tr w:rsidR="00F16A83" w:rsidRPr="00C204A1" w:rsidTr="00813ED0">
        <w:tblPrEx>
          <w:shd w:val="clear" w:color="auto" w:fill="auto"/>
        </w:tblPrEx>
        <w:tc>
          <w:tcPr>
            <w:tcW w:w="11181" w:type="dxa"/>
          </w:tcPr>
          <w:p w:rsidR="00F16A83" w:rsidRPr="00C204A1" w:rsidRDefault="00AE247E" w:rsidP="00F52E31">
            <w:pPr>
              <w:spacing w:before="20" w:after="0" w:line="240" w:lineRule="auto"/>
              <w:ind w:left="709" w:hanging="707"/>
              <w:rPr>
                <w:rFonts w:ascii="Arial" w:hAnsi="Arial" w:cs="Arial"/>
                <w:sz w:val="16"/>
                <w:szCs w:val="16"/>
              </w:rPr>
            </w:pPr>
            <w:r w:rsidRPr="00AE247E">
              <w:rPr>
                <w:rFonts w:ascii="Arial" w:hAnsi="Arial" w:cs="Arial"/>
                <w:sz w:val="16"/>
                <w:szCs w:val="16"/>
              </w:rPr>
              <w:t>Il construit</w:t>
            </w:r>
            <w:r>
              <w:rPr>
                <w:rFonts w:ascii="Arial" w:hAnsi="Arial" w:cs="Arial"/>
                <w:sz w:val="16"/>
                <w:szCs w:val="16"/>
              </w:rPr>
              <w:t xml:space="preserve"> </w:t>
            </w:r>
            <w:r w:rsidRPr="00AE247E">
              <w:rPr>
                <w:rFonts w:ascii="Arial" w:hAnsi="Arial" w:cs="Arial"/>
                <w:sz w:val="16"/>
                <w:szCs w:val="16"/>
              </w:rPr>
              <w:t>le symétrique d'une droite, d’un segment, d’un point par rapport à un axe donné</w:t>
            </w:r>
            <w:r w:rsidR="002371C2">
              <w:rPr>
                <w:rFonts w:ascii="Arial" w:hAnsi="Arial" w:cs="Arial"/>
                <w:sz w:val="16"/>
                <w:szCs w:val="16"/>
              </w:rPr>
              <w:t>.</w:t>
            </w:r>
          </w:p>
        </w:tc>
        <w:tc>
          <w:tcPr>
            <w:tcW w:w="687" w:type="dxa"/>
          </w:tcPr>
          <w:p w:rsidR="00F16A83" w:rsidRPr="00C204A1" w:rsidRDefault="00F16A83" w:rsidP="00F52E31">
            <w:pPr>
              <w:spacing w:before="20" w:after="0" w:line="240" w:lineRule="auto"/>
              <w:ind w:left="1416" w:hanging="1416"/>
              <w:jc w:val="center"/>
              <w:rPr>
                <w:rFonts w:ascii="Arial" w:hAnsi="Arial" w:cs="Arial"/>
                <w:sz w:val="16"/>
                <w:szCs w:val="16"/>
              </w:rPr>
            </w:pPr>
          </w:p>
        </w:tc>
        <w:tc>
          <w:tcPr>
            <w:tcW w:w="693" w:type="dxa"/>
          </w:tcPr>
          <w:p w:rsidR="00F16A83" w:rsidRPr="00C204A1" w:rsidRDefault="00F16A83" w:rsidP="00F52E31">
            <w:pPr>
              <w:spacing w:before="20" w:after="0" w:line="240" w:lineRule="auto"/>
              <w:ind w:left="1416" w:hanging="1416"/>
              <w:jc w:val="center"/>
              <w:rPr>
                <w:rFonts w:ascii="Arial" w:hAnsi="Arial" w:cs="Arial"/>
                <w:sz w:val="16"/>
                <w:szCs w:val="16"/>
              </w:rPr>
            </w:pPr>
          </w:p>
        </w:tc>
        <w:tc>
          <w:tcPr>
            <w:tcW w:w="785" w:type="dxa"/>
            <w:shd w:val="clear" w:color="auto" w:fill="auto"/>
          </w:tcPr>
          <w:p w:rsidR="00F16A83" w:rsidRPr="00C204A1" w:rsidRDefault="00F16A83" w:rsidP="00F52E31">
            <w:pPr>
              <w:spacing w:before="20" w:after="0" w:line="240" w:lineRule="auto"/>
              <w:ind w:left="1416" w:hanging="1416"/>
              <w:jc w:val="center"/>
              <w:rPr>
                <w:rFonts w:ascii="Arial" w:hAnsi="Arial" w:cs="Arial"/>
                <w:sz w:val="16"/>
                <w:szCs w:val="16"/>
              </w:rPr>
            </w:pPr>
          </w:p>
        </w:tc>
      </w:tr>
      <w:tr w:rsidR="00F16A83" w:rsidRPr="00C204A1" w:rsidTr="00813ED0">
        <w:tblPrEx>
          <w:shd w:val="clear" w:color="auto" w:fill="auto"/>
        </w:tblPrEx>
        <w:tc>
          <w:tcPr>
            <w:tcW w:w="11181" w:type="dxa"/>
            <w:tcBorders>
              <w:bottom w:val="single" w:sz="4" w:space="0" w:color="auto"/>
            </w:tcBorders>
          </w:tcPr>
          <w:p w:rsidR="00F16A83" w:rsidRPr="00386868" w:rsidRDefault="00386868" w:rsidP="00F52E31">
            <w:pPr>
              <w:spacing w:before="20" w:after="0" w:line="240" w:lineRule="auto"/>
              <w:rPr>
                <w:rFonts w:ascii="Arial" w:hAnsi="Arial" w:cs="Arial"/>
                <w:sz w:val="16"/>
                <w:szCs w:val="16"/>
                <w:highlight w:val="yellow"/>
              </w:rPr>
            </w:pPr>
            <w:r w:rsidRPr="00386868">
              <w:rPr>
                <w:rFonts w:ascii="Arial" w:hAnsi="Arial" w:cs="Arial"/>
                <w:sz w:val="16"/>
                <w:szCs w:val="16"/>
                <w:highlight w:val="yellow"/>
              </w:rPr>
              <w:t>Il observe que deux points sont symétriques par rapport à une droite donnée lorsque le segment qui les joint coupe cette droite perpendiculairement en son milieu.</w:t>
            </w:r>
          </w:p>
        </w:tc>
        <w:tc>
          <w:tcPr>
            <w:tcW w:w="687" w:type="dxa"/>
            <w:tcBorders>
              <w:bottom w:val="single" w:sz="4" w:space="0" w:color="auto"/>
            </w:tcBorders>
          </w:tcPr>
          <w:p w:rsidR="00F16A83" w:rsidRPr="00C204A1" w:rsidRDefault="00F16A83"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F16A83" w:rsidRPr="00C204A1" w:rsidRDefault="00F16A83"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F16A83" w:rsidRPr="00C204A1" w:rsidRDefault="00F16A83" w:rsidP="00F52E31">
            <w:pPr>
              <w:spacing w:before="20" w:after="0" w:line="240" w:lineRule="auto"/>
              <w:ind w:left="1416" w:hanging="1416"/>
              <w:jc w:val="center"/>
              <w:rPr>
                <w:rFonts w:ascii="Arial" w:hAnsi="Arial" w:cs="Arial"/>
                <w:sz w:val="16"/>
                <w:szCs w:val="16"/>
              </w:rPr>
            </w:pPr>
          </w:p>
        </w:tc>
      </w:tr>
      <w:tr w:rsidR="00F16A83" w:rsidRPr="00C204A1" w:rsidTr="00813ED0">
        <w:tblPrEx>
          <w:shd w:val="clear" w:color="auto" w:fill="auto"/>
        </w:tblPrEx>
        <w:tc>
          <w:tcPr>
            <w:tcW w:w="11181" w:type="dxa"/>
            <w:tcBorders>
              <w:bottom w:val="single" w:sz="4" w:space="0" w:color="auto"/>
            </w:tcBorders>
          </w:tcPr>
          <w:p w:rsidR="00F16A83" w:rsidRPr="00386868" w:rsidRDefault="00386868" w:rsidP="00F52E31">
            <w:pPr>
              <w:spacing w:before="20" w:after="0" w:line="240" w:lineRule="auto"/>
              <w:rPr>
                <w:rFonts w:ascii="Arial" w:hAnsi="Arial" w:cs="Arial"/>
                <w:i/>
                <w:sz w:val="16"/>
                <w:szCs w:val="16"/>
                <w:highlight w:val="yellow"/>
              </w:rPr>
            </w:pPr>
            <w:r w:rsidRPr="00386868">
              <w:rPr>
                <w:rFonts w:ascii="Arial" w:hAnsi="Arial" w:cs="Arial"/>
                <w:sz w:val="16"/>
                <w:szCs w:val="16"/>
                <w:highlight w:val="yellow"/>
              </w:rPr>
              <w:t>Il construit, à l’équerre et à la règle graduée, le symétrique par rapport à une droite d’un point, d’un segment, d’une figure</w:t>
            </w:r>
            <w:r w:rsidR="002371C2" w:rsidRPr="00B0044F">
              <w:rPr>
                <w:rFonts w:ascii="Arial" w:hAnsi="Arial" w:cs="Arial"/>
                <w:sz w:val="16"/>
                <w:szCs w:val="16"/>
                <w:highlight w:val="yellow"/>
              </w:rPr>
              <w:t>.</w:t>
            </w:r>
          </w:p>
        </w:tc>
        <w:tc>
          <w:tcPr>
            <w:tcW w:w="687" w:type="dxa"/>
            <w:tcBorders>
              <w:bottom w:val="single" w:sz="4" w:space="0" w:color="auto"/>
            </w:tcBorders>
          </w:tcPr>
          <w:p w:rsidR="00F16A83" w:rsidRPr="00C204A1" w:rsidRDefault="00F16A83" w:rsidP="00F52E31">
            <w:pPr>
              <w:spacing w:before="20" w:after="0" w:line="240" w:lineRule="auto"/>
              <w:ind w:left="1416" w:hanging="1416"/>
              <w:jc w:val="center"/>
              <w:rPr>
                <w:rFonts w:ascii="Arial" w:hAnsi="Arial" w:cs="Arial"/>
                <w:sz w:val="16"/>
                <w:szCs w:val="16"/>
              </w:rPr>
            </w:pPr>
          </w:p>
        </w:tc>
        <w:tc>
          <w:tcPr>
            <w:tcW w:w="693" w:type="dxa"/>
            <w:tcBorders>
              <w:bottom w:val="single" w:sz="4" w:space="0" w:color="auto"/>
            </w:tcBorders>
          </w:tcPr>
          <w:p w:rsidR="00F16A83" w:rsidRPr="00C204A1" w:rsidRDefault="00F16A83" w:rsidP="00F52E31">
            <w:pPr>
              <w:spacing w:before="20" w:after="0" w:line="240" w:lineRule="auto"/>
              <w:ind w:left="1416" w:hanging="1416"/>
              <w:jc w:val="center"/>
              <w:rPr>
                <w:rFonts w:ascii="Arial" w:hAnsi="Arial" w:cs="Arial"/>
                <w:sz w:val="16"/>
                <w:szCs w:val="16"/>
              </w:rPr>
            </w:pPr>
          </w:p>
        </w:tc>
        <w:tc>
          <w:tcPr>
            <w:tcW w:w="785" w:type="dxa"/>
            <w:tcBorders>
              <w:bottom w:val="single" w:sz="4" w:space="0" w:color="auto"/>
            </w:tcBorders>
            <w:shd w:val="clear" w:color="auto" w:fill="auto"/>
          </w:tcPr>
          <w:p w:rsidR="00F16A83" w:rsidRPr="00C204A1" w:rsidRDefault="00F16A83" w:rsidP="00F52E31">
            <w:pPr>
              <w:spacing w:before="20" w:after="0" w:line="240" w:lineRule="auto"/>
              <w:ind w:left="1416" w:hanging="1416"/>
              <w:jc w:val="center"/>
              <w:rPr>
                <w:rFonts w:ascii="Arial" w:hAnsi="Arial" w:cs="Arial"/>
                <w:sz w:val="16"/>
                <w:szCs w:val="16"/>
              </w:rPr>
            </w:pPr>
          </w:p>
        </w:tc>
      </w:tr>
      <w:bookmarkEnd w:id="0"/>
    </w:tbl>
    <w:p w:rsidR="00B707FC" w:rsidRDefault="00B707FC" w:rsidP="00B707FC">
      <w:pPr>
        <w:rPr>
          <w:rFonts w:ascii="Arial" w:hAnsi="Arial" w:cs="Arial"/>
          <w:b/>
          <w:sz w:val="20"/>
          <w:szCs w:val="20"/>
        </w:rPr>
      </w:pPr>
    </w:p>
    <w:p w:rsidR="00426888" w:rsidRDefault="00426888" w:rsidP="00F6464D">
      <w:pPr>
        <w:jc w:val="both"/>
        <w:rPr>
          <w:rFonts w:ascii="Arial" w:hAnsi="Arial" w:cs="Arial"/>
          <w:b/>
          <w:sz w:val="16"/>
          <w:szCs w:val="16"/>
          <w:u w:val="single"/>
        </w:rPr>
      </w:pPr>
    </w:p>
    <w:p w:rsidR="00426888" w:rsidRPr="00535B79" w:rsidRDefault="00426888" w:rsidP="00F6464D">
      <w:pPr>
        <w:jc w:val="both"/>
        <w:rPr>
          <w:rFonts w:ascii="Arial" w:hAnsi="Arial" w:cs="Arial"/>
          <w:b/>
          <w:sz w:val="16"/>
          <w:szCs w:val="16"/>
          <w:u w:val="single"/>
        </w:rPr>
      </w:pPr>
    </w:p>
    <w:p w:rsidR="003340F8" w:rsidRPr="00F724D1" w:rsidRDefault="003340F8" w:rsidP="00F724D1">
      <w:pPr>
        <w:pStyle w:val="Grillemoyenne21"/>
        <w:rPr>
          <w:rFonts w:ascii="Arial" w:hAnsi="Arial" w:cs="Arial"/>
          <w:sz w:val="16"/>
          <w:szCs w:val="16"/>
        </w:rPr>
      </w:pPr>
    </w:p>
    <w:p w:rsidR="003340F8" w:rsidRPr="00F6464D" w:rsidRDefault="003340F8" w:rsidP="00F6464D">
      <w:pPr>
        <w:jc w:val="right"/>
        <w:rPr>
          <w:rFonts w:ascii="Arial" w:hAnsi="Arial" w:cs="Arial"/>
          <w:b/>
          <w:i/>
          <w:sz w:val="16"/>
          <w:szCs w:val="16"/>
        </w:rPr>
      </w:pPr>
    </w:p>
    <w:sectPr w:rsidR="003340F8" w:rsidRPr="00F6464D" w:rsidSect="007D290F">
      <w:footerReference w:type="default" r:id="rId8"/>
      <w:pgSz w:w="16838" w:h="11906" w:orient="landscape" w:code="9"/>
      <w:pgMar w:top="709"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068" w:rsidRDefault="00C22068" w:rsidP="00627293">
      <w:pPr>
        <w:spacing w:after="0" w:line="240" w:lineRule="auto"/>
      </w:pPr>
      <w:r>
        <w:separator/>
      </w:r>
    </w:p>
  </w:endnote>
  <w:endnote w:type="continuationSeparator" w:id="0">
    <w:p w:rsidR="00C22068" w:rsidRDefault="00C22068" w:rsidP="0062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INPro-Regular">
    <w:altName w:val="Cambr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6A" w:rsidRDefault="00FD196A">
    <w:pPr>
      <w:pStyle w:val="Pieddepage"/>
      <w:jc w:val="right"/>
    </w:pPr>
    <w:r>
      <w:fldChar w:fldCharType="begin"/>
    </w:r>
    <w:r>
      <w:instrText xml:space="preserve"> PAGE   \* MERGEFORMAT </w:instrText>
    </w:r>
    <w:r>
      <w:fldChar w:fldCharType="separate"/>
    </w:r>
    <w:r w:rsidR="00C22068">
      <w:rPr>
        <w:noProof/>
      </w:rPr>
      <w:t>1</w:t>
    </w:r>
    <w:r>
      <w:fldChar w:fldCharType="end"/>
    </w:r>
  </w:p>
  <w:p w:rsidR="00FD196A" w:rsidRDefault="00FD196A">
    <w:pPr>
      <w:pStyle w:val="Pieddepage"/>
    </w:pPr>
    <w:r>
      <w:t>Actualisation : juin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068" w:rsidRDefault="00C22068" w:rsidP="00627293">
      <w:pPr>
        <w:spacing w:after="0" w:line="240" w:lineRule="auto"/>
      </w:pPr>
      <w:r>
        <w:separator/>
      </w:r>
    </w:p>
  </w:footnote>
  <w:footnote w:type="continuationSeparator" w:id="0">
    <w:p w:rsidR="00C22068" w:rsidRDefault="00C22068" w:rsidP="00627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B007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ED3B30"/>
    <w:multiLevelType w:val="hybridMultilevel"/>
    <w:tmpl w:val="CA2EF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2B79F8"/>
    <w:multiLevelType w:val="hybridMultilevel"/>
    <w:tmpl w:val="F54CF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BD486F"/>
    <w:multiLevelType w:val="hybridMultilevel"/>
    <w:tmpl w:val="3EE67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1C1E6A"/>
    <w:multiLevelType w:val="hybridMultilevel"/>
    <w:tmpl w:val="DA22C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FE09FF"/>
    <w:multiLevelType w:val="hybridMultilevel"/>
    <w:tmpl w:val="4C6890B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15:restartNumberingAfterBreak="0">
    <w:nsid w:val="4EBC3F22"/>
    <w:multiLevelType w:val="hybridMultilevel"/>
    <w:tmpl w:val="0E8A3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E67B14"/>
    <w:multiLevelType w:val="hybridMultilevel"/>
    <w:tmpl w:val="240654EE"/>
    <w:lvl w:ilvl="0" w:tplc="526434C6">
      <w:numFmt w:val="bullet"/>
      <w:lvlText w:val="-"/>
      <w:lvlJc w:val="left"/>
      <w:pPr>
        <w:ind w:left="1155"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061E08"/>
    <w:multiLevelType w:val="hybridMultilevel"/>
    <w:tmpl w:val="05A02224"/>
    <w:lvl w:ilvl="0" w:tplc="526434C6">
      <w:numFmt w:val="bullet"/>
      <w:lvlText w:val="-"/>
      <w:lvlJc w:val="left"/>
      <w:pPr>
        <w:ind w:left="1155" w:hanging="360"/>
      </w:pPr>
      <w:rPr>
        <w:rFonts w:ascii="Arial" w:eastAsia="Times New Roman" w:hAnsi="Arial" w:cs="Aria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9" w15:restartNumberingAfterBreak="0">
    <w:nsid w:val="5B4D5170"/>
    <w:multiLevelType w:val="hybridMultilevel"/>
    <w:tmpl w:val="EEC46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0D3944"/>
    <w:multiLevelType w:val="hybridMultilevel"/>
    <w:tmpl w:val="46C08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F2636A"/>
    <w:multiLevelType w:val="hybridMultilevel"/>
    <w:tmpl w:val="58E23BDE"/>
    <w:lvl w:ilvl="0" w:tplc="DA987CF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5B22AC"/>
    <w:multiLevelType w:val="hybridMultilevel"/>
    <w:tmpl w:val="9F48F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11"/>
  </w:num>
  <w:num w:numId="6">
    <w:abstractNumId w:val="0"/>
  </w:num>
  <w:num w:numId="7">
    <w:abstractNumId w:val="12"/>
  </w:num>
  <w:num w:numId="8">
    <w:abstractNumId w:val="3"/>
  </w:num>
  <w:num w:numId="9">
    <w:abstractNumId w:val="10"/>
  </w:num>
  <w:num w:numId="10">
    <w:abstractNumId w:val="1"/>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79"/>
    <w:rsid w:val="000401D0"/>
    <w:rsid w:val="00050946"/>
    <w:rsid w:val="00056AC3"/>
    <w:rsid w:val="0006628A"/>
    <w:rsid w:val="00084F56"/>
    <w:rsid w:val="000A28B1"/>
    <w:rsid w:val="000A698C"/>
    <w:rsid w:val="000A7238"/>
    <w:rsid w:val="000C0C5A"/>
    <w:rsid w:val="000D17CD"/>
    <w:rsid w:val="000D2141"/>
    <w:rsid w:val="000D6EE7"/>
    <w:rsid w:val="000E4E16"/>
    <w:rsid w:val="000F0AFE"/>
    <w:rsid w:val="000F53D1"/>
    <w:rsid w:val="000F5BA3"/>
    <w:rsid w:val="001019F6"/>
    <w:rsid w:val="001020EE"/>
    <w:rsid w:val="001054B5"/>
    <w:rsid w:val="001122A1"/>
    <w:rsid w:val="00112888"/>
    <w:rsid w:val="00137234"/>
    <w:rsid w:val="00147A58"/>
    <w:rsid w:val="00150AB2"/>
    <w:rsid w:val="001555B3"/>
    <w:rsid w:val="00164A3D"/>
    <w:rsid w:val="00171C5D"/>
    <w:rsid w:val="0018161A"/>
    <w:rsid w:val="00182CDD"/>
    <w:rsid w:val="001908DD"/>
    <w:rsid w:val="001A4520"/>
    <w:rsid w:val="001B0FB6"/>
    <w:rsid w:val="001B14F1"/>
    <w:rsid w:val="001B2C12"/>
    <w:rsid w:val="001D2F72"/>
    <w:rsid w:val="001D6A3B"/>
    <w:rsid w:val="001E1725"/>
    <w:rsid w:val="001E29DE"/>
    <w:rsid w:val="001E7EE8"/>
    <w:rsid w:val="001F0194"/>
    <w:rsid w:val="001F505C"/>
    <w:rsid w:val="00203D1A"/>
    <w:rsid w:val="00214E4E"/>
    <w:rsid w:val="00216ACA"/>
    <w:rsid w:val="002174DC"/>
    <w:rsid w:val="00226CFB"/>
    <w:rsid w:val="00230747"/>
    <w:rsid w:val="00234462"/>
    <w:rsid w:val="00236767"/>
    <w:rsid w:val="002371C2"/>
    <w:rsid w:val="002374AF"/>
    <w:rsid w:val="00241EEE"/>
    <w:rsid w:val="00242B8B"/>
    <w:rsid w:val="00244A34"/>
    <w:rsid w:val="00250A36"/>
    <w:rsid w:val="0025187E"/>
    <w:rsid w:val="00265F5E"/>
    <w:rsid w:val="00267255"/>
    <w:rsid w:val="00272F08"/>
    <w:rsid w:val="002760F7"/>
    <w:rsid w:val="00276404"/>
    <w:rsid w:val="00276412"/>
    <w:rsid w:val="00284C5D"/>
    <w:rsid w:val="002A3926"/>
    <w:rsid w:val="002B0EA2"/>
    <w:rsid w:val="002B50D2"/>
    <w:rsid w:val="002B7299"/>
    <w:rsid w:val="002D54D9"/>
    <w:rsid w:val="002F7147"/>
    <w:rsid w:val="002F7C99"/>
    <w:rsid w:val="00301620"/>
    <w:rsid w:val="00303B87"/>
    <w:rsid w:val="00333032"/>
    <w:rsid w:val="003340F8"/>
    <w:rsid w:val="00334E77"/>
    <w:rsid w:val="00334E93"/>
    <w:rsid w:val="00351DAE"/>
    <w:rsid w:val="00352C3B"/>
    <w:rsid w:val="00354D75"/>
    <w:rsid w:val="00363E7F"/>
    <w:rsid w:val="00383871"/>
    <w:rsid w:val="00383B30"/>
    <w:rsid w:val="00386868"/>
    <w:rsid w:val="00391FEA"/>
    <w:rsid w:val="003D52D2"/>
    <w:rsid w:val="003D5E3C"/>
    <w:rsid w:val="003F0DF2"/>
    <w:rsid w:val="003F14B2"/>
    <w:rsid w:val="003F2C0B"/>
    <w:rsid w:val="003F2C5E"/>
    <w:rsid w:val="0040026A"/>
    <w:rsid w:val="00422A7E"/>
    <w:rsid w:val="00424F1D"/>
    <w:rsid w:val="00426888"/>
    <w:rsid w:val="00436724"/>
    <w:rsid w:val="004451DE"/>
    <w:rsid w:val="00461E47"/>
    <w:rsid w:val="004644BB"/>
    <w:rsid w:val="00470B73"/>
    <w:rsid w:val="00471EF3"/>
    <w:rsid w:val="00476B20"/>
    <w:rsid w:val="00481AA6"/>
    <w:rsid w:val="00485A88"/>
    <w:rsid w:val="00487AAA"/>
    <w:rsid w:val="00494DDF"/>
    <w:rsid w:val="004B48D2"/>
    <w:rsid w:val="004C049E"/>
    <w:rsid w:val="004C37CD"/>
    <w:rsid w:val="004D228E"/>
    <w:rsid w:val="004D6A9C"/>
    <w:rsid w:val="004E01AC"/>
    <w:rsid w:val="004E3749"/>
    <w:rsid w:val="004E5755"/>
    <w:rsid w:val="004E7444"/>
    <w:rsid w:val="004E7CAB"/>
    <w:rsid w:val="004F14DE"/>
    <w:rsid w:val="004F3B99"/>
    <w:rsid w:val="004F3C01"/>
    <w:rsid w:val="004F6EDD"/>
    <w:rsid w:val="005047C9"/>
    <w:rsid w:val="0050641F"/>
    <w:rsid w:val="00513F5F"/>
    <w:rsid w:val="00527B32"/>
    <w:rsid w:val="00530785"/>
    <w:rsid w:val="00535559"/>
    <w:rsid w:val="00535B79"/>
    <w:rsid w:val="005574BF"/>
    <w:rsid w:val="00564339"/>
    <w:rsid w:val="00564855"/>
    <w:rsid w:val="00570F93"/>
    <w:rsid w:val="0057275C"/>
    <w:rsid w:val="00574DE0"/>
    <w:rsid w:val="00581028"/>
    <w:rsid w:val="00581ADC"/>
    <w:rsid w:val="0059269D"/>
    <w:rsid w:val="00593B2A"/>
    <w:rsid w:val="00595F90"/>
    <w:rsid w:val="005A1127"/>
    <w:rsid w:val="005A6889"/>
    <w:rsid w:val="005B1A94"/>
    <w:rsid w:val="005D7F4A"/>
    <w:rsid w:val="005E745D"/>
    <w:rsid w:val="005F0BA7"/>
    <w:rsid w:val="005F1EB1"/>
    <w:rsid w:val="00613326"/>
    <w:rsid w:val="00616A68"/>
    <w:rsid w:val="006219B2"/>
    <w:rsid w:val="00627293"/>
    <w:rsid w:val="00633230"/>
    <w:rsid w:val="006345FB"/>
    <w:rsid w:val="0064676A"/>
    <w:rsid w:val="006553FE"/>
    <w:rsid w:val="00655F6D"/>
    <w:rsid w:val="00657442"/>
    <w:rsid w:val="00657796"/>
    <w:rsid w:val="00660C8C"/>
    <w:rsid w:val="006728D2"/>
    <w:rsid w:val="006844CD"/>
    <w:rsid w:val="0068534A"/>
    <w:rsid w:val="0068539D"/>
    <w:rsid w:val="00692AE0"/>
    <w:rsid w:val="006A3B13"/>
    <w:rsid w:val="006A5775"/>
    <w:rsid w:val="006B4830"/>
    <w:rsid w:val="006D47CA"/>
    <w:rsid w:val="006F166F"/>
    <w:rsid w:val="007141BD"/>
    <w:rsid w:val="00715796"/>
    <w:rsid w:val="00715E52"/>
    <w:rsid w:val="0071699E"/>
    <w:rsid w:val="00730CD1"/>
    <w:rsid w:val="00731B47"/>
    <w:rsid w:val="00751E25"/>
    <w:rsid w:val="007542A6"/>
    <w:rsid w:val="0076271A"/>
    <w:rsid w:val="007629CE"/>
    <w:rsid w:val="007652CD"/>
    <w:rsid w:val="00777683"/>
    <w:rsid w:val="00781116"/>
    <w:rsid w:val="007C049C"/>
    <w:rsid w:val="007D1324"/>
    <w:rsid w:val="007D290F"/>
    <w:rsid w:val="007E30F9"/>
    <w:rsid w:val="007E5F36"/>
    <w:rsid w:val="007F634C"/>
    <w:rsid w:val="0080156B"/>
    <w:rsid w:val="00801683"/>
    <w:rsid w:val="008030AC"/>
    <w:rsid w:val="00813ED0"/>
    <w:rsid w:val="008142FD"/>
    <w:rsid w:val="00816DEE"/>
    <w:rsid w:val="00820127"/>
    <w:rsid w:val="00821579"/>
    <w:rsid w:val="008230BB"/>
    <w:rsid w:val="00827232"/>
    <w:rsid w:val="00827A90"/>
    <w:rsid w:val="008369B5"/>
    <w:rsid w:val="00845C51"/>
    <w:rsid w:val="00853C00"/>
    <w:rsid w:val="00855530"/>
    <w:rsid w:val="00857117"/>
    <w:rsid w:val="00863444"/>
    <w:rsid w:val="00871ED5"/>
    <w:rsid w:val="0087708F"/>
    <w:rsid w:val="008833CA"/>
    <w:rsid w:val="00887A4D"/>
    <w:rsid w:val="00896C3D"/>
    <w:rsid w:val="008A1C8C"/>
    <w:rsid w:val="008A7C00"/>
    <w:rsid w:val="008C6644"/>
    <w:rsid w:val="008D275D"/>
    <w:rsid w:val="008D5031"/>
    <w:rsid w:val="00907A7F"/>
    <w:rsid w:val="009118D3"/>
    <w:rsid w:val="00915492"/>
    <w:rsid w:val="00916B3D"/>
    <w:rsid w:val="00921BC7"/>
    <w:rsid w:val="00922B8E"/>
    <w:rsid w:val="009236B7"/>
    <w:rsid w:val="00923EA2"/>
    <w:rsid w:val="00925C97"/>
    <w:rsid w:val="00927FBE"/>
    <w:rsid w:val="009379A3"/>
    <w:rsid w:val="00937B1F"/>
    <w:rsid w:val="00952831"/>
    <w:rsid w:val="009529D9"/>
    <w:rsid w:val="00953602"/>
    <w:rsid w:val="0096189A"/>
    <w:rsid w:val="009648D4"/>
    <w:rsid w:val="0097143D"/>
    <w:rsid w:val="0097189F"/>
    <w:rsid w:val="00973B97"/>
    <w:rsid w:val="00974880"/>
    <w:rsid w:val="00977B36"/>
    <w:rsid w:val="00980E88"/>
    <w:rsid w:val="00986A4A"/>
    <w:rsid w:val="00991759"/>
    <w:rsid w:val="009A61FF"/>
    <w:rsid w:val="009C5FD7"/>
    <w:rsid w:val="009D14AB"/>
    <w:rsid w:val="009F5B2E"/>
    <w:rsid w:val="00A00B52"/>
    <w:rsid w:val="00A0408D"/>
    <w:rsid w:val="00A05538"/>
    <w:rsid w:val="00A20F02"/>
    <w:rsid w:val="00A21E70"/>
    <w:rsid w:val="00A2505B"/>
    <w:rsid w:val="00A25435"/>
    <w:rsid w:val="00A362DE"/>
    <w:rsid w:val="00A47EDF"/>
    <w:rsid w:val="00A6136D"/>
    <w:rsid w:val="00A67A8A"/>
    <w:rsid w:val="00A776C4"/>
    <w:rsid w:val="00A80CF3"/>
    <w:rsid w:val="00A817B5"/>
    <w:rsid w:val="00A83633"/>
    <w:rsid w:val="00A91AB6"/>
    <w:rsid w:val="00AA062D"/>
    <w:rsid w:val="00AA511D"/>
    <w:rsid w:val="00AB37E6"/>
    <w:rsid w:val="00AB5BB5"/>
    <w:rsid w:val="00AB719B"/>
    <w:rsid w:val="00AB726A"/>
    <w:rsid w:val="00AD3DA4"/>
    <w:rsid w:val="00AD41D0"/>
    <w:rsid w:val="00AE218B"/>
    <w:rsid w:val="00AE247E"/>
    <w:rsid w:val="00AE4802"/>
    <w:rsid w:val="00AE4A6D"/>
    <w:rsid w:val="00AF120B"/>
    <w:rsid w:val="00B0044F"/>
    <w:rsid w:val="00B02689"/>
    <w:rsid w:val="00B05700"/>
    <w:rsid w:val="00B21ED0"/>
    <w:rsid w:val="00B25050"/>
    <w:rsid w:val="00B3797F"/>
    <w:rsid w:val="00B42E86"/>
    <w:rsid w:val="00B43C55"/>
    <w:rsid w:val="00B50781"/>
    <w:rsid w:val="00B55F1D"/>
    <w:rsid w:val="00B62E83"/>
    <w:rsid w:val="00B707FC"/>
    <w:rsid w:val="00B75A9D"/>
    <w:rsid w:val="00B8052B"/>
    <w:rsid w:val="00B85B34"/>
    <w:rsid w:val="00B9151C"/>
    <w:rsid w:val="00B92488"/>
    <w:rsid w:val="00BA6DA0"/>
    <w:rsid w:val="00BB0D19"/>
    <w:rsid w:val="00BD500A"/>
    <w:rsid w:val="00BD5CF8"/>
    <w:rsid w:val="00BE475C"/>
    <w:rsid w:val="00BF34F9"/>
    <w:rsid w:val="00C15D03"/>
    <w:rsid w:val="00C178A7"/>
    <w:rsid w:val="00C204A1"/>
    <w:rsid w:val="00C214A6"/>
    <w:rsid w:val="00C22068"/>
    <w:rsid w:val="00C4438B"/>
    <w:rsid w:val="00C47656"/>
    <w:rsid w:val="00C50D55"/>
    <w:rsid w:val="00C53961"/>
    <w:rsid w:val="00C7206A"/>
    <w:rsid w:val="00C80915"/>
    <w:rsid w:val="00C83D65"/>
    <w:rsid w:val="00C85873"/>
    <w:rsid w:val="00C8758E"/>
    <w:rsid w:val="00C9179F"/>
    <w:rsid w:val="00C9358F"/>
    <w:rsid w:val="00C9539B"/>
    <w:rsid w:val="00CA5739"/>
    <w:rsid w:val="00CA7258"/>
    <w:rsid w:val="00CA771D"/>
    <w:rsid w:val="00CB132C"/>
    <w:rsid w:val="00CB23F7"/>
    <w:rsid w:val="00CC7C41"/>
    <w:rsid w:val="00CD1928"/>
    <w:rsid w:val="00CD3F2B"/>
    <w:rsid w:val="00CE49EA"/>
    <w:rsid w:val="00CE68C5"/>
    <w:rsid w:val="00CF434C"/>
    <w:rsid w:val="00CF6870"/>
    <w:rsid w:val="00D00ADA"/>
    <w:rsid w:val="00D00BF1"/>
    <w:rsid w:val="00D04FA9"/>
    <w:rsid w:val="00D07D95"/>
    <w:rsid w:val="00D13DF6"/>
    <w:rsid w:val="00D15F6D"/>
    <w:rsid w:val="00D16800"/>
    <w:rsid w:val="00D201E6"/>
    <w:rsid w:val="00D4206A"/>
    <w:rsid w:val="00D44143"/>
    <w:rsid w:val="00D47964"/>
    <w:rsid w:val="00D531F3"/>
    <w:rsid w:val="00D568D7"/>
    <w:rsid w:val="00D57435"/>
    <w:rsid w:val="00D60B3A"/>
    <w:rsid w:val="00D67A10"/>
    <w:rsid w:val="00D7782A"/>
    <w:rsid w:val="00D94380"/>
    <w:rsid w:val="00DA06B8"/>
    <w:rsid w:val="00DA0F9D"/>
    <w:rsid w:val="00DA7317"/>
    <w:rsid w:val="00DA7997"/>
    <w:rsid w:val="00DB214B"/>
    <w:rsid w:val="00DB7DF5"/>
    <w:rsid w:val="00DC6990"/>
    <w:rsid w:val="00DC763F"/>
    <w:rsid w:val="00DD5623"/>
    <w:rsid w:val="00DD5829"/>
    <w:rsid w:val="00DE6AEB"/>
    <w:rsid w:val="00DF32C4"/>
    <w:rsid w:val="00DF3B22"/>
    <w:rsid w:val="00E045F3"/>
    <w:rsid w:val="00E06F6C"/>
    <w:rsid w:val="00E1315B"/>
    <w:rsid w:val="00E15059"/>
    <w:rsid w:val="00E16E3A"/>
    <w:rsid w:val="00E1753C"/>
    <w:rsid w:val="00E22F71"/>
    <w:rsid w:val="00E314CE"/>
    <w:rsid w:val="00E35427"/>
    <w:rsid w:val="00E3571D"/>
    <w:rsid w:val="00E4255B"/>
    <w:rsid w:val="00E553EA"/>
    <w:rsid w:val="00E60453"/>
    <w:rsid w:val="00E85DE2"/>
    <w:rsid w:val="00E93322"/>
    <w:rsid w:val="00EA34DF"/>
    <w:rsid w:val="00EC2EFF"/>
    <w:rsid w:val="00EC50E5"/>
    <w:rsid w:val="00EC6AB3"/>
    <w:rsid w:val="00EC7631"/>
    <w:rsid w:val="00ED561D"/>
    <w:rsid w:val="00EE3EE9"/>
    <w:rsid w:val="00EE5EE2"/>
    <w:rsid w:val="00EF40CB"/>
    <w:rsid w:val="00EF4AA1"/>
    <w:rsid w:val="00F02488"/>
    <w:rsid w:val="00F0385B"/>
    <w:rsid w:val="00F060DC"/>
    <w:rsid w:val="00F16A83"/>
    <w:rsid w:val="00F230F8"/>
    <w:rsid w:val="00F3166E"/>
    <w:rsid w:val="00F52E31"/>
    <w:rsid w:val="00F53386"/>
    <w:rsid w:val="00F546DE"/>
    <w:rsid w:val="00F54717"/>
    <w:rsid w:val="00F56A82"/>
    <w:rsid w:val="00F60A33"/>
    <w:rsid w:val="00F6464D"/>
    <w:rsid w:val="00F65927"/>
    <w:rsid w:val="00F724D1"/>
    <w:rsid w:val="00F72F71"/>
    <w:rsid w:val="00F772A5"/>
    <w:rsid w:val="00F81325"/>
    <w:rsid w:val="00F824D9"/>
    <w:rsid w:val="00F83976"/>
    <w:rsid w:val="00F84C13"/>
    <w:rsid w:val="00F95E54"/>
    <w:rsid w:val="00FA00F2"/>
    <w:rsid w:val="00FA13BA"/>
    <w:rsid w:val="00FA699D"/>
    <w:rsid w:val="00FB6C3F"/>
    <w:rsid w:val="00FC5E8E"/>
    <w:rsid w:val="00FD196A"/>
    <w:rsid w:val="00FD1E90"/>
    <w:rsid w:val="00FD6E6A"/>
    <w:rsid w:val="00FE1B99"/>
    <w:rsid w:val="00FE3F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chartTrackingRefBased/>
  <w15:docId w15:val="{C0F8A23E-3FAB-4735-9E35-C18C1FD4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B79"/>
    <w:pPr>
      <w:spacing w:after="200" w:line="276" w:lineRule="auto"/>
    </w:pPr>
    <w:rPr>
      <w:rFonts w:eastAsia="Times New Roman"/>
      <w:sz w:val="22"/>
      <w:szCs w:val="22"/>
    </w:rPr>
  </w:style>
  <w:style w:type="paragraph" w:styleId="Titre2">
    <w:name w:val="heading 2"/>
    <w:basedOn w:val="Normal"/>
    <w:link w:val="Titre2Car"/>
    <w:uiPriority w:val="9"/>
    <w:qFormat/>
    <w:rsid w:val="004C37CD"/>
    <w:pPr>
      <w:spacing w:before="100" w:beforeAutospacing="1" w:after="100" w:afterAutospacing="1" w:line="240" w:lineRule="auto"/>
      <w:outlineLvl w:val="1"/>
    </w:pPr>
    <w:rPr>
      <w:rFonts w:ascii="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35B7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link w:val="Style3Car"/>
    <w:uiPriority w:val="99"/>
    <w:rsid w:val="00535B79"/>
    <w:pPr>
      <w:spacing w:before="120" w:after="120" w:line="240" w:lineRule="auto"/>
      <w:jc w:val="both"/>
    </w:pPr>
    <w:rPr>
      <w:rFonts w:eastAsia="Calibri"/>
      <w:b/>
      <w:bCs/>
      <w:color w:val="007F9F"/>
      <w:sz w:val="28"/>
      <w:szCs w:val="28"/>
      <w:shd w:val="clear" w:color="auto" w:fill="FFFFFF"/>
      <w:lang w:val="x-none"/>
    </w:rPr>
  </w:style>
  <w:style w:type="character" w:customStyle="1" w:styleId="Style3Car">
    <w:name w:val="Style3 Car"/>
    <w:link w:val="Style3"/>
    <w:uiPriority w:val="99"/>
    <w:locked/>
    <w:rsid w:val="00535B79"/>
    <w:rPr>
      <w:rFonts w:ascii="Calibri" w:eastAsia="Calibri" w:hAnsi="Calibri" w:cs="Times New Roman"/>
      <w:b/>
      <w:bCs/>
      <w:color w:val="007F9F"/>
      <w:sz w:val="28"/>
      <w:szCs w:val="28"/>
      <w:lang w:eastAsia="fr-FR"/>
    </w:rPr>
  </w:style>
  <w:style w:type="paragraph" w:customStyle="1" w:styleId="Listecouleur-Accent11">
    <w:name w:val="Liste couleur - Accent 11"/>
    <w:basedOn w:val="Normal"/>
    <w:uiPriority w:val="34"/>
    <w:qFormat/>
    <w:rsid w:val="00535B79"/>
    <w:pPr>
      <w:ind w:left="720"/>
      <w:contextualSpacing/>
    </w:pPr>
  </w:style>
  <w:style w:type="paragraph" w:customStyle="1" w:styleId="Grillemoyenne21">
    <w:name w:val="Grille moyenne 21"/>
    <w:uiPriority w:val="1"/>
    <w:qFormat/>
    <w:rsid w:val="00F724D1"/>
    <w:rPr>
      <w:rFonts w:eastAsia="Times New Roman"/>
      <w:sz w:val="22"/>
      <w:szCs w:val="22"/>
    </w:rPr>
  </w:style>
  <w:style w:type="paragraph" w:customStyle="1" w:styleId="Default">
    <w:name w:val="Default"/>
    <w:rsid w:val="00AB37E6"/>
    <w:pPr>
      <w:autoSpaceDE w:val="0"/>
      <w:autoSpaceDN w:val="0"/>
      <w:adjustRightInd w:val="0"/>
    </w:pPr>
    <w:rPr>
      <w:rFonts w:ascii="DINPro-Regular" w:hAnsi="DINPro-Regular" w:cs="DINPro-Regular"/>
      <w:color w:val="000000"/>
      <w:sz w:val="24"/>
      <w:szCs w:val="24"/>
    </w:rPr>
  </w:style>
  <w:style w:type="character" w:customStyle="1" w:styleId="A8">
    <w:name w:val="A8"/>
    <w:uiPriority w:val="99"/>
    <w:rsid w:val="00AB37E6"/>
    <w:rPr>
      <w:rFonts w:cs="DINPro-Regular"/>
      <w:color w:val="000000"/>
      <w:sz w:val="16"/>
      <w:szCs w:val="16"/>
    </w:rPr>
  </w:style>
  <w:style w:type="paragraph" w:styleId="En-tte">
    <w:name w:val="header"/>
    <w:basedOn w:val="Normal"/>
    <w:link w:val="En-tteCar"/>
    <w:uiPriority w:val="99"/>
    <w:unhideWhenUsed/>
    <w:rsid w:val="00627293"/>
    <w:pPr>
      <w:tabs>
        <w:tab w:val="center" w:pos="4536"/>
        <w:tab w:val="right" w:pos="9072"/>
      </w:tabs>
    </w:pPr>
  </w:style>
  <w:style w:type="character" w:customStyle="1" w:styleId="En-tteCar">
    <w:name w:val="En-tête Car"/>
    <w:link w:val="En-tte"/>
    <w:uiPriority w:val="99"/>
    <w:rsid w:val="00627293"/>
    <w:rPr>
      <w:rFonts w:eastAsia="Times New Roman"/>
      <w:sz w:val="22"/>
      <w:szCs w:val="22"/>
    </w:rPr>
  </w:style>
  <w:style w:type="paragraph" w:styleId="Pieddepage">
    <w:name w:val="footer"/>
    <w:basedOn w:val="Normal"/>
    <w:link w:val="PieddepageCar"/>
    <w:uiPriority w:val="99"/>
    <w:unhideWhenUsed/>
    <w:rsid w:val="00627293"/>
    <w:pPr>
      <w:tabs>
        <w:tab w:val="center" w:pos="4536"/>
        <w:tab w:val="right" w:pos="9072"/>
      </w:tabs>
    </w:pPr>
  </w:style>
  <w:style w:type="character" w:customStyle="1" w:styleId="PieddepageCar">
    <w:name w:val="Pied de page Car"/>
    <w:link w:val="Pieddepage"/>
    <w:uiPriority w:val="99"/>
    <w:rsid w:val="00627293"/>
    <w:rPr>
      <w:rFonts w:eastAsia="Times New Roman"/>
      <w:sz w:val="22"/>
      <w:szCs w:val="22"/>
    </w:rPr>
  </w:style>
  <w:style w:type="character" w:customStyle="1" w:styleId="nornature">
    <w:name w:val="nor_nature"/>
    <w:rsid w:val="004C37CD"/>
  </w:style>
  <w:style w:type="character" w:customStyle="1" w:styleId="Titre2Car">
    <w:name w:val="Titre 2 Car"/>
    <w:link w:val="Titre2"/>
    <w:uiPriority w:val="9"/>
    <w:rsid w:val="004C37CD"/>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2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B6B78-906B-48B1-9FB3-3C818F29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3858</Words>
  <Characters>21219</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25027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Christelle JURASZEK</cp:lastModifiedBy>
  <cp:revision>17</cp:revision>
  <cp:lastPrinted>2016-06-28T12:51:00Z</cp:lastPrinted>
  <dcterms:created xsi:type="dcterms:W3CDTF">2019-06-07T09:54:00Z</dcterms:created>
  <dcterms:modified xsi:type="dcterms:W3CDTF">2019-06-07T13:10:00Z</dcterms:modified>
</cp:coreProperties>
</file>